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EB0411" w14:textId="77777777" w:rsidR="007A7AE4" w:rsidRPr="00095EEC" w:rsidRDefault="007A7AE4" w:rsidP="007A7AE4">
      <w:pPr>
        <w:pBdr>
          <w:bottom w:val="single" w:sz="6" w:space="1" w:color="auto"/>
        </w:pBdr>
        <w:tabs>
          <w:tab w:val="right" w:pos="9072"/>
        </w:tabs>
        <w:rPr>
          <w:rFonts w:cs="Arial"/>
          <w:sz w:val="12"/>
        </w:rPr>
        <w:sectPr w:rsidR="007A7AE4" w:rsidRPr="00095EEC" w:rsidSect="002E4621">
          <w:headerReference w:type="even" r:id="rId10"/>
          <w:headerReference w:type="default" r:id="rId11"/>
          <w:footerReference w:type="default" r:id="rId12"/>
          <w:headerReference w:type="first" r:id="rId13"/>
          <w:type w:val="continuous"/>
          <w:pgSz w:w="11907" w:h="16840" w:code="9"/>
          <w:pgMar w:top="1134" w:right="850" w:bottom="1134" w:left="1418" w:header="720" w:footer="720" w:gutter="0"/>
          <w:cols w:space="720"/>
          <w:titlePg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95"/>
        <w:gridCol w:w="4247"/>
        <w:gridCol w:w="2302"/>
        <w:gridCol w:w="1995"/>
      </w:tblGrid>
      <w:tr w:rsidR="004B31C8" w:rsidRPr="00095EEC" w14:paraId="0DBE1380" w14:textId="77777777" w:rsidTr="00B2794A">
        <w:tc>
          <w:tcPr>
            <w:tcW w:w="1100" w:type="dxa"/>
            <w:shd w:val="clear" w:color="auto" w:fill="auto"/>
          </w:tcPr>
          <w:p w14:paraId="7007E4E0" w14:textId="77777777" w:rsidR="004B31C8" w:rsidRPr="00095EEC" w:rsidRDefault="00B802D5" w:rsidP="00B2794A">
            <w:pPr>
              <w:tabs>
                <w:tab w:val="left" w:pos="7655"/>
              </w:tabs>
              <w:rPr>
                <w:rFonts w:cs="Arial"/>
                <w:b/>
              </w:rPr>
            </w:pPr>
            <w:r>
              <w:rPr>
                <w:rFonts w:cs="Arial"/>
                <w:b/>
              </w:rPr>
              <w:t>Contact:</w:t>
            </w:r>
          </w:p>
          <w:p w14:paraId="79E46A5F" w14:textId="77777777" w:rsidR="004B31C8" w:rsidRPr="00095EEC" w:rsidRDefault="004B31C8" w:rsidP="00B2794A">
            <w:pPr>
              <w:tabs>
                <w:tab w:val="left" w:pos="7655"/>
              </w:tabs>
              <w:rPr>
                <w:rFonts w:cs="Arial"/>
                <w:b/>
              </w:rPr>
            </w:pPr>
          </w:p>
        </w:tc>
        <w:tc>
          <w:tcPr>
            <w:tcW w:w="4395" w:type="dxa"/>
            <w:shd w:val="clear" w:color="auto" w:fill="auto"/>
          </w:tcPr>
          <w:p w14:paraId="4AD1A83C" w14:textId="77777777" w:rsidR="00974FFC" w:rsidRPr="00974FFC" w:rsidRDefault="00974FFC" w:rsidP="00974FFC">
            <w:pPr>
              <w:tabs>
                <w:tab w:val="left" w:pos="7655"/>
              </w:tabs>
              <w:rPr>
                <w:rFonts w:cs="Arial"/>
              </w:rPr>
            </w:pPr>
            <w:r>
              <w:rPr>
                <w:rFonts w:cs="Arial"/>
              </w:rPr>
              <w:t>Putzmeister Mortar Machines GmbH</w:t>
            </w:r>
          </w:p>
          <w:p w14:paraId="682FEB06" w14:textId="77777777" w:rsidR="00974FFC" w:rsidRPr="00974FFC" w:rsidRDefault="00974FFC" w:rsidP="00974FFC">
            <w:pPr>
              <w:tabs>
                <w:tab w:val="left" w:pos="7655"/>
              </w:tabs>
              <w:rPr>
                <w:rFonts w:cs="Arial"/>
              </w:rPr>
            </w:pPr>
            <w:r>
              <w:rPr>
                <w:rFonts w:cs="Arial"/>
              </w:rPr>
              <w:t>Marketing</w:t>
            </w:r>
          </w:p>
          <w:p w14:paraId="11582E3B" w14:textId="77777777" w:rsidR="00974FFC" w:rsidRPr="00974FFC" w:rsidRDefault="00974FFC" w:rsidP="00974FFC">
            <w:pPr>
              <w:tabs>
                <w:tab w:val="left" w:pos="7655"/>
              </w:tabs>
              <w:rPr>
                <w:rFonts w:cs="Arial"/>
              </w:rPr>
            </w:pPr>
            <w:r>
              <w:rPr>
                <w:rFonts w:cs="Arial"/>
              </w:rPr>
              <w:t>Max-Eyth-Str. 10</w:t>
            </w:r>
          </w:p>
          <w:p w14:paraId="7EF25A3B" w14:textId="77777777" w:rsidR="00974FFC" w:rsidRPr="00974FFC" w:rsidRDefault="00974FFC" w:rsidP="00974FFC">
            <w:pPr>
              <w:tabs>
                <w:tab w:val="left" w:pos="7655"/>
              </w:tabs>
              <w:rPr>
                <w:rFonts w:cs="Arial"/>
              </w:rPr>
            </w:pPr>
            <w:r>
              <w:rPr>
                <w:rFonts w:cs="Arial"/>
              </w:rPr>
              <w:t>72631 Aichtal, Germany</w:t>
            </w:r>
          </w:p>
          <w:p w14:paraId="327C909B" w14:textId="77777777" w:rsidR="00974FFC" w:rsidRPr="00974FFC" w:rsidRDefault="00974FFC" w:rsidP="00974FFC">
            <w:pPr>
              <w:tabs>
                <w:tab w:val="left" w:pos="7655"/>
              </w:tabs>
              <w:rPr>
                <w:rFonts w:cs="Arial"/>
              </w:rPr>
            </w:pPr>
          </w:p>
          <w:p w14:paraId="6FC457DB" w14:textId="77777777" w:rsidR="00974FFC" w:rsidRPr="00974FFC" w:rsidRDefault="00974FFC" w:rsidP="00974FFC">
            <w:pPr>
              <w:tabs>
                <w:tab w:val="left" w:pos="7655"/>
              </w:tabs>
              <w:rPr>
                <w:rFonts w:cs="Arial"/>
              </w:rPr>
            </w:pPr>
            <w:r>
              <w:rPr>
                <w:rFonts w:cs="Arial"/>
              </w:rPr>
              <w:t>Tel.: +49 (0) 7127 5990</w:t>
            </w:r>
          </w:p>
          <w:p w14:paraId="5A6B6CAF" w14:textId="77777777" w:rsidR="00974FFC" w:rsidRPr="00FA4DFC" w:rsidRDefault="00974FFC" w:rsidP="00974FFC">
            <w:pPr>
              <w:tabs>
                <w:tab w:val="left" w:pos="7655"/>
              </w:tabs>
              <w:rPr>
                <w:rFonts w:cs="Arial"/>
                <w:lang w:val="pt-PT"/>
              </w:rPr>
            </w:pPr>
            <w:r w:rsidRPr="00FA4DFC">
              <w:rPr>
                <w:rFonts w:cs="Arial"/>
                <w:lang w:val="pt-PT"/>
              </w:rPr>
              <w:t>Fax: +49 7127 599-140</w:t>
            </w:r>
          </w:p>
          <w:p w14:paraId="663566CA" w14:textId="77777777" w:rsidR="00974FFC" w:rsidRPr="00FA4DFC" w:rsidRDefault="00974FFC" w:rsidP="00974FFC">
            <w:pPr>
              <w:tabs>
                <w:tab w:val="left" w:pos="7655"/>
              </w:tabs>
              <w:rPr>
                <w:rFonts w:cs="Arial"/>
                <w:lang w:val="pt-PT"/>
              </w:rPr>
            </w:pPr>
            <w:r w:rsidRPr="00FA4DFC">
              <w:rPr>
                <w:rFonts w:cs="Arial"/>
                <w:lang w:val="pt-PT"/>
              </w:rPr>
              <w:t>E-mail: mm@putzmeister.com</w:t>
            </w:r>
          </w:p>
          <w:p w14:paraId="29B53ED5" w14:textId="77777777" w:rsidR="004B31C8" w:rsidRPr="00FA4DFC" w:rsidRDefault="004B31C8" w:rsidP="00B2794A">
            <w:pPr>
              <w:tabs>
                <w:tab w:val="left" w:pos="7655"/>
              </w:tabs>
              <w:rPr>
                <w:rFonts w:cs="Arial"/>
                <w:lang w:val="pt-PT"/>
              </w:rPr>
            </w:pPr>
          </w:p>
          <w:p w14:paraId="293836FD" w14:textId="77777777" w:rsidR="004B31C8" w:rsidRPr="00FA4DFC" w:rsidRDefault="004B31C8" w:rsidP="00974FFC">
            <w:pPr>
              <w:tabs>
                <w:tab w:val="left" w:pos="7655"/>
              </w:tabs>
              <w:rPr>
                <w:rFonts w:cs="Arial"/>
                <w:b/>
                <w:sz w:val="10"/>
                <w:szCs w:val="10"/>
                <w:lang w:val="pt-PT"/>
              </w:rPr>
            </w:pPr>
          </w:p>
        </w:tc>
        <w:tc>
          <w:tcPr>
            <w:tcW w:w="2410" w:type="dxa"/>
            <w:shd w:val="clear" w:color="auto" w:fill="auto"/>
          </w:tcPr>
          <w:p w14:paraId="6CA257EE" w14:textId="77777777" w:rsidR="00A1516F" w:rsidRPr="00FA4DFC" w:rsidRDefault="00A1516F" w:rsidP="00B2794A">
            <w:pPr>
              <w:tabs>
                <w:tab w:val="left" w:pos="7655"/>
              </w:tabs>
              <w:ind w:left="-108"/>
              <w:rPr>
                <w:rFonts w:cs="Arial"/>
                <w:b/>
                <w:lang w:val="pt-PT"/>
              </w:rPr>
            </w:pPr>
          </w:p>
          <w:p w14:paraId="2B14455D" w14:textId="77777777" w:rsidR="00A1516F" w:rsidRPr="00FA4DFC" w:rsidRDefault="00A1516F" w:rsidP="00B2794A">
            <w:pPr>
              <w:tabs>
                <w:tab w:val="left" w:pos="7655"/>
              </w:tabs>
              <w:ind w:left="-108"/>
              <w:rPr>
                <w:rFonts w:cs="Arial"/>
                <w:b/>
                <w:lang w:val="pt-PT"/>
              </w:rPr>
            </w:pPr>
          </w:p>
          <w:p w14:paraId="43B5DD06" w14:textId="77777777" w:rsidR="00D35730" w:rsidRPr="00FA4DFC" w:rsidRDefault="00D35730" w:rsidP="00B2794A">
            <w:pPr>
              <w:tabs>
                <w:tab w:val="left" w:pos="7655"/>
              </w:tabs>
              <w:ind w:left="-108"/>
              <w:rPr>
                <w:rFonts w:cs="Arial"/>
                <w:b/>
                <w:lang w:val="pt-PT"/>
              </w:rPr>
            </w:pPr>
          </w:p>
          <w:p w14:paraId="32ECF9A9" w14:textId="77777777" w:rsidR="00A1516F" w:rsidRPr="00095EEC" w:rsidRDefault="00A1516F" w:rsidP="00B2794A">
            <w:pPr>
              <w:tabs>
                <w:tab w:val="left" w:pos="7655"/>
              </w:tabs>
              <w:ind w:left="-108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Press release no.:</w:t>
            </w:r>
          </w:p>
          <w:p w14:paraId="48329100" w14:textId="77777777" w:rsidR="00A1516F" w:rsidRPr="00095EEC" w:rsidRDefault="00A1516F" w:rsidP="00B2794A">
            <w:pPr>
              <w:tabs>
                <w:tab w:val="left" w:pos="7655"/>
              </w:tabs>
              <w:ind w:left="-108"/>
              <w:rPr>
                <w:rFonts w:cs="Arial"/>
                <w:b/>
              </w:rPr>
            </w:pPr>
          </w:p>
          <w:p w14:paraId="56F18736" w14:textId="77777777" w:rsidR="00A1516F" w:rsidRPr="00095EEC" w:rsidRDefault="00A1516F" w:rsidP="00B2794A">
            <w:pPr>
              <w:tabs>
                <w:tab w:val="left" w:pos="7655"/>
              </w:tabs>
              <w:ind w:left="-108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Date:  </w:t>
            </w:r>
          </w:p>
          <w:p w14:paraId="0ADD1722" w14:textId="77777777" w:rsidR="00A1516F" w:rsidRPr="00095EEC" w:rsidRDefault="00A1516F" w:rsidP="00B2794A">
            <w:pPr>
              <w:tabs>
                <w:tab w:val="left" w:pos="7655"/>
              </w:tabs>
              <w:ind w:left="-108"/>
              <w:rPr>
                <w:rFonts w:cs="Arial"/>
                <w:b/>
              </w:rPr>
            </w:pPr>
          </w:p>
          <w:p w14:paraId="5ECD3822" w14:textId="77777777" w:rsidR="003A3AA0" w:rsidRPr="00095EEC" w:rsidRDefault="00B802D5" w:rsidP="00B2794A">
            <w:pPr>
              <w:tabs>
                <w:tab w:val="left" w:pos="7655"/>
              </w:tabs>
              <w:ind w:left="-108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Author:</w:t>
            </w:r>
          </w:p>
          <w:p w14:paraId="01EF66D1" w14:textId="77777777" w:rsidR="004B31C8" w:rsidRPr="00095EEC" w:rsidRDefault="004B31C8" w:rsidP="00B2794A">
            <w:pPr>
              <w:tabs>
                <w:tab w:val="left" w:pos="7655"/>
              </w:tabs>
              <w:ind w:left="-108"/>
              <w:rPr>
                <w:rFonts w:cs="Arial"/>
                <w:b/>
              </w:rPr>
            </w:pPr>
          </w:p>
        </w:tc>
        <w:tc>
          <w:tcPr>
            <w:tcW w:w="1382" w:type="dxa"/>
            <w:shd w:val="clear" w:color="auto" w:fill="auto"/>
          </w:tcPr>
          <w:p w14:paraId="58481A12" w14:textId="77777777" w:rsidR="004B31C8" w:rsidRPr="00095EEC" w:rsidRDefault="004B31C8" w:rsidP="00B2794A">
            <w:pPr>
              <w:tabs>
                <w:tab w:val="left" w:pos="7655"/>
              </w:tabs>
              <w:ind w:left="34"/>
              <w:rPr>
                <w:rFonts w:cs="Arial"/>
              </w:rPr>
            </w:pPr>
          </w:p>
          <w:p w14:paraId="611CFC95" w14:textId="77777777" w:rsidR="004B31C8" w:rsidRPr="00095EEC" w:rsidRDefault="004B31C8" w:rsidP="00B2794A">
            <w:pPr>
              <w:tabs>
                <w:tab w:val="left" w:pos="7655"/>
              </w:tabs>
              <w:rPr>
                <w:rFonts w:cs="Arial"/>
              </w:rPr>
            </w:pPr>
          </w:p>
          <w:p w14:paraId="3012BB05" w14:textId="77777777" w:rsidR="00D35730" w:rsidRPr="00095EEC" w:rsidRDefault="00D35730" w:rsidP="00B2794A">
            <w:pPr>
              <w:tabs>
                <w:tab w:val="left" w:pos="7655"/>
              </w:tabs>
              <w:rPr>
                <w:rFonts w:cs="Arial"/>
              </w:rPr>
            </w:pPr>
          </w:p>
          <w:p w14:paraId="599D6EF4" w14:textId="1BE902A5" w:rsidR="004B31C8" w:rsidRPr="00A20E62" w:rsidRDefault="00974FFC" w:rsidP="00B2794A">
            <w:pPr>
              <w:tabs>
                <w:tab w:val="left" w:pos="7655"/>
              </w:tabs>
              <w:rPr>
                <w:rFonts w:cs="Arial"/>
              </w:rPr>
            </w:pPr>
            <w:r>
              <w:rPr>
                <w:rFonts w:cs="Arial"/>
              </w:rPr>
              <w:t>2052</w:t>
            </w:r>
          </w:p>
          <w:p w14:paraId="07B67311" w14:textId="77777777" w:rsidR="00974FFC" w:rsidRPr="00A20E62" w:rsidRDefault="00974FFC" w:rsidP="00B2794A">
            <w:pPr>
              <w:tabs>
                <w:tab w:val="left" w:pos="7655"/>
              </w:tabs>
              <w:rPr>
                <w:rFonts w:cs="Arial"/>
              </w:rPr>
            </w:pPr>
          </w:p>
          <w:p w14:paraId="27D06374" w14:textId="77777777" w:rsidR="00A20E62" w:rsidRPr="00A20E62" w:rsidRDefault="00A20E62" w:rsidP="00A20E62">
            <w:pPr>
              <w:tabs>
                <w:tab w:val="left" w:pos="7655"/>
              </w:tabs>
              <w:rPr>
                <w:rFonts w:cs="Arial"/>
              </w:rPr>
            </w:pPr>
            <w:r>
              <w:rPr>
                <w:rFonts w:cs="Arial"/>
              </w:rPr>
              <w:t>10.03.2025</w:t>
            </w:r>
          </w:p>
          <w:p w14:paraId="403CB155" w14:textId="77777777" w:rsidR="00235AD2" w:rsidRPr="00095EEC" w:rsidRDefault="00235AD2" w:rsidP="00B2794A">
            <w:pPr>
              <w:tabs>
                <w:tab w:val="left" w:pos="7655"/>
              </w:tabs>
              <w:rPr>
                <w:rFonts w:cs="Arial"/>
              </w:rPr>
            </w:pPr>
          </w:p>
          <w:p w14:paraId="736BE85C" w14:textId="5938B9B6" w:rsidR="00235AD2" w:rsidRPr="00095EEC" w:rsidRDefault="00974FFC" w:rsidP="00B2794A">
            <w:pPr>
              <w:tabs>
                <w:tab w:val="left" w:pos="7655"/>
              </w:tabs>
              <w:rPr>
                <w:rFonts w:cs="Arial"/>
              </w:rPr>
            </w:pPr>
            <w:r>
              <w:rPr>
                <w:rFonts w:cs="Arial"/>
              </w:rPr>
              <w:t>Märkert/Schlösinger</w:t>
            </w:r>
          </w:p>
        </w:tc>
      </w:tr>
    </w:tbl>
    <w:p w14:paraId="4FFED590" w14:textId="77777777" w:rsidR="00A1516F" w:rsidRPr="00095EEC" w:rsidRDefault="00A1516F" w:rsidP="00A1516F">
      <w:pPr>
        <w:pBdr>
          <w:bottom w:val="single" w:sz="8" w:space="1" w:color="auto"/>
        </w:pBdr>
        <w:rPr>
          <w:rFonts w:cs="Arial"/>
          <w:b/>
          <w:sz w:val="10"/>
          <w:szCs w:val="10"/>
        </w:rPr>
      </w:pPr>
    </w:p>
    <w:p w14:paraId="7E53DAC3" w14:textId="77777777" w:rsidR="00670FF8" w:rsidRPr="00095EEC" w:rsidRDefault="00670FF8" w:rsidP="0085696C">
      <w:pPr>
        <w:pStyle w:val="Titelcorpo"/>
        <w:spacing w:line="360" w:lineRule="auto"/>
        <w:rPr>
          <w:rFonts w:ascii="Arial" w:hAnsi="Arial" w:cs="Arial"/>
          <w:b w:val="0"/>
          <w:sz w:val="20"/>
        </w:rPr>
      </w:pPr>
    </w:p>
    <w:p w14:paraId="2D70A725" w14:textId="77777777" w:rsidR="006E6603" w:rsidRPr="006E6603" w:rsidRDefault="006E6603" w:rsidP="006E6603">
      <w:pPr>
        <w:pStyle w:val="Titelcorpo"/>
        <w:spacing w:line="360" w:lineRule="auto"/>
        <w:rPr>
          <w:rFonts w:ascii="Arial" w:hAnsi="Arial" w:cs="Arial"/>
          <w:sz w:val="22"/>
          <w:szCs w:val="22"/>
          <w:lang w:val="es-ES"/>
        </w:rPr>
      </w:pPr>
      <w:r w:rsidRPr="006E6603">
        <w:rPr>
          <w:rFonts w:ascii="Arial" w:hAnsi="Arial" w:cs="Arial"/>
          <w:sz w:val="22"/>
          <w:szCs w:val="22"/>
          <w:lang w:val="es-ES"/>
        </w:rPr>
        <w:t xml:space="preserve">Putzmeister P 720 </w:t>
      </w:r>
      <w:proofErr w:type="spellStart"/>
      <w:r w:rsidRPr="006E6603">
        <w:rPr>
          <w:rFonts w:ascii="Arial" w:hAnsi="Arial" w:cs="Arial"/>
          <w:sz w:val="22"/>
          <w:szCs w:val="22"/>
          <w:lang w:val="es-ES"/>
        </w:rPr>
        <w:t>Synchro</w:t>
      </w:r>
      <w:proofErr w:type="spellEnd"/>
      <w:r w:rsidRPr="006E6603">
        <w:rPr>
          <w:rFonts w:ascii="Arial" w:hAnsi="Arial" w:cs="Arial"/>
          <w:sz w:val="22"/>
          <w:szCs w:val="22"/>
          <w:lang w:val="es-ES"/>
        </w:rPr>
        <w:t xml:space="preserve"> para hormigón proyectado y solado autonivelante en </w:t>
      </w:r>
      <w:proofErr w:type="spellStart"/>
      <w:r w:rsidRPr="006E6603">
        <w:rPr>
          <w:rFonts w:ascii="Arial" w:hAnsi="Arial" w:cs="Arial"/>
          <w:sz w:val="22"/>
          <w:szCs w:val="22"/>
          <w:lang w:val="es-ES"/>
        </w:rPr>
        <w:t>bauma</w:t>
      </w:r>
      <w:proofErr w:type="spellEnd"/>
      <w:r w:rsidRPr="006E6603">
        <w:rPr>
          <w:rFonts w:ascii="Arial" w:hAnsi="Arial" w:cs="Arial"/>
          <w:sz w:val="22"/>
          <w:szCs w:val="22"/>
          <w:lang w:val="es-ES"/>
        </w:rPr>
        <w:t xml:space="preserve"> 2025 en Múnich</w:t>
      </w:r>
    </w:p>
    <w:p w14:paraId="55C90903" w14:textId="77777777" w:rsidR="006E6603" w:rsidRPr="006E6603" w:rsidRDefault="006E6603" w:rsidP="006E6603">
      <w:pPr>
        <w:pStyle w:val="Titelcorpo"/>
        <w:spacing w:line="360" w:lineRule="auto"/>
        <w:rPr>
          <w:rFonts w:ascii="Arial" w:hAnsi="Arial" w:cs="Arial"/>
          <w:sz w:val="22"/>
          <w:lang w:val="es-ES"/>
        </w:rPr>
      </w:pPr>
    </w:p>
    <w:p w14:paraId="1C6B9860" w14:textId="76C2BCAC" w:rsidR="006E6603" w:rsidRPr="000A07AE" w:rsidRDefault="006E6603" w:rsidP="006E6603">
      <w:pPr>
        <w:pStyle w:val="Titelcorpo"/>
        <w:spacing w:line="360" w:lineRule="auto"/>
        <w:rPr>
          <w:rFonts w:ascii="Arial" w:hAnsi="Arial" w:cs="Arial"/>
          <w:color w:val="auto"/>
          <w:sz w:val="28"/>
          <w:szCs w:val="28"/>
          <w:lang w:val="es-ES"/>
        </w:rPr>
      </w:pPr>
      <w:r w:rsidRPr="000A07AE">
        <w:rPr>
          <w:rFonts w:ascii="Arial" w:hAnsi="Arial" w:cs="Arial"/>
          <w:color w:val="auto"/>
          <w:sz w:val="28"/>
          <w:szCs w:val="28"/>
          <w:lang w:val="es-ES"/>
        </w:rPr>
        <w:t xml:space="preserve">La bomba todoterreno P 720 ahora </w:t>
      </w:r>
      <w:r w:rsidR="00FA4DFC" w:rsidRPr="000A07AE">
        <w:rPr>
          <w:rFonts w:ascii="Arial" w:hAnsi="Arial" w:cs="Arial"/>
          <w:color w:val="auto"/>
          <w:sz w:val="28"/>
          <w:szCs w:val="28"/>
          <w:lang w:val="es-ES"/>
        </w:rPr>
        <w:t xml:space="preserve">con bomba de aditivos sincronizada </w:t>
      </w:r>
      <w:r w:rsidR="00F13097" w:rsidRPr="000A07AE">
        <w:rPr>
          <w:rFonts w:ascii="Arial" w:hAnsi="Arial" w:cs="Arial"/>
          <w:color w:val="auto"/>
          <w:sz w:val="28"/>
          <w:szCs w:val="28"/>
          <w:lang w:val="es-ES"/>
        </w:rPr>
        <w:t>con el caudal de hormigón</w:t>
      </w:r>
      <w:r w:rsidRPr="000A07AE">
        <w:rPr>
          <w:rFonts w:ascii="Arial" w:hAnsi="Arial" w:cs="Arial"/>
          <w:color w:val="auto"/>
          <w:sz w:val="28"/>
          <w:szCs w:val="28"/>
          <w:lang w:val="es-ES"/>
        </w:rPr>
        <w:t xml:space="preserve"> </w:t>
      </w:r>
    </w:p>
    <w:p w14:paraId="66C15E02" w14:textId="77777777" w:rsidR="006E6603" w:rsidRPr="000A07AE" w:rsidRDefault="006E6603" w:rsidP="006E6603">
      <w:pPr>
        <w:pStyle w:val="Titelcorpo"/>
        <w:spacing w:line="360" w:lineRule="auto"/>
        <w:rPr>
          <w:rFonts w:ascii="Arial" w:hAnsi="Arial" w:cs="Arial"/>
          <w:color w:val="auto"/>
          <w:sz w:val="22"/>
          <w:lang w:val="es-ES"/>
        </w:rPr>
      </w:pPr>
    </w:p>
    <w:p w14:paraId="23406957" w14:textId="77777777" w:rsidR="006E6603" w:rsidRPr="000A07AE" w:rsidRDefault="006E6603" w:rsidP="006E6603">
      <w:pPr>
        <w:pStyle w:val="Titelcorpo"/>
        <w:spacing w:line="360" w:lineRule="auto"/>
        <w:rPr>
          <w:rFonts w:ascii="Arial" w:hAnsi="Arial" w:cs="Arial"/>
          <w:color w:val="auto"/>
          <w:sz w:val="22"/>
          <w:lang w:val="es-ES"/>
        </w:rPr>
      </w:pPr>
      <w:r w:rsidRPr="000A07AE">
        <w:rPr>
          <w:rFonts w:ascii="Arial" w:hAnsi="Arial" w:cs="Arial"/>
          <w:color w:val="auto"/>
          <w:sz w:val="22"/>
          <w:lang w:val="es-ES"/>
        </w:rPr>
        <w:t xml:space="preserve">Aichtal, febrero de 2025. La Putzmeister P 720 </w:t>
      </w:r>
      <w:proofErr w:type="spellStart"/>
      <w:r w:rsidRPr="000A07AE">
        <w:rPr>
          <w:rFonts w:ascii="Arial" w:hAnsi="Arial" w:cs="Arial"/>
          <w:color w:val="auto"/>
          <w:sz w:val="22"/>
          <w:lang w:val="es-ES"/>
        </w:rPr>
        <w:t>Synchro</w:t>
      </w:r>
      <w:proofErr w:type="spellEnd"/>
      <w:r w:rsidRPr="000A07AE">
        <w:rPr>
          <w:rFonts w:ascii="Arial" w:hAnsi="Arial" w:cs="Arial"/>
          <w:color w:val="auto"/>
          <w:sz w:val="22"/>
          <w:lang w:val="es-ES"/>
        </w:rPr>
        <w:t xml:space="preserve"> hace honor a su nombre como una verdadera todoterreno: con un rendimiento de hasta 21 m³/h y una presión de 80 bar, bombea de forma fiable materiales con un tamaño de partícula de hasta 16 mm, incluso a largas distancias. La potente bomba de pistón para aplicaciones de hormigón proyectado y solado autonivelante está equipada con una bomba de aditivos de accionamiento hidráulico. En la feria </w:t>
      </w:r>
      <w:proofErr w:type="spellStart"/>
      <w:r w:rsidRPr="000A07AE">
        <w:rPr>
          <w:rFonts w:ascii="Arial" w:hAnsi="Arial" w:cs="Arial"/>
          <w:color w:val="auto"/>
          <w:sz w:val="22"/>
          <w:lang w:val="es-ES"/>
        </w:rPr>
        <w:t>bauma</w:t>
      </w:r>
      <w:proofErr w:type="spellEnd"/>
      <w:r w:rsidRPr="000A07AE">
        <w:rPr>
          <w:rFonts w:ascii="Arial" w:hAnsi="Arial" w:cs="Arial"/>
          <w:color w:val="auto"/>
          <w:sz w:val="22"/>
          <w:lang w:val="es-ES"/>
        </w:rPr>
        <w:t xml:space="preserve"> de Múnich, la polifacética bomba mostrará de lo que es capaz: del lunes 7 de abril al domingo 13 de abril en el pabellón B6.</w:t>
      </w:r>
    </w:p>
    <w:p w14:paraId="7915F6AF" w14:textId="77777777" w:rsidR="006E6603" w:rsidRPr="000A07AE" w:rsidRDefault="006E6603" w:rsidP="006E6603">
      <w:pPr>
        <w:pStyle w:val="Titelcorpo"/>
        <w:spacing w:line="360" w:lineRule="auto"/>
        <w:rPr>
          <w:rFonts w:ascii="Arial" w:hAnsi="Arial" w:cs="Arial"/>
          <w:b w:val="0"/>
          <w:bCs/>
          <w:color w:val="auto"/>
          <w:sz w:val="22"/>
          <w:lang w:val="es-ES"/>
        </w:rPr>
      </w:pPr>
    </w:p>
    <w:p w14:paraId="5AA58DBC" w14:textId="6BC1F3F4" w:rsidR="006E6603" w:rsidRPr="000A07AE" w:rsidRDefault="006E6603" w:rsidP="006E6603">
      <w:pPr>
        <w:pStyle w:val="Titelcorpo"/>
        <w:spacing w:line="360" w:lineRule="auto"/>
        <w:rPr>
          <w:rFonts w:ascii="Arial" w:hAnsi="Arial" w:cs="Arial"/>
          <w:b w:val="0"/>
          <w:bCs/>
          <w:color w:val="auto"/>
          <w:sz w:val="22"/>
          <w:lang w:val="es-ES"/>
        </w:rPr>
      </w:pPr>
      <w:r w:rsidRPr="000A07AE">
        <w:rPr>
          <w:rFonts w:ascii="Arial" w:hAnsi="Arial" w:cs="Arial"/>
          <w:b w:val="0"/>
          <w:bCs/>
          <w:color w:val="auto"/>
          <w:sz w:val="22"/>
          <w:lang w:val="es-ES"/>
        </w:rPr>
        <w:t xml:space="preserve">Dimensiones reducidas, peso ligero, alto rendimiento de bombeo: la P 720 </w:t>
      </w:r>
      <w:proofErr w:type="spellStart"/>
      <w:r w:rsidRPr="000A07AE">
        <w:rPr>
          <w:rFonts w:ascii="Arial" w:hAnsi="Arial" w:cs="Arial"/>
          <w:b w:val="0"/>
          <w:bCs/>
          <w:color w:val="auto"/>
          <w:sz w:val="22"/>
          <w:lang w:val="es-ES"/>
        </w:rPr>
        <w:t>Synchro</w:t>
      </w:r>
      <w:proofErr w:type="spellEnd"/>
      <w:r w:rsidRPr="000A07AE">
        <w:rPr>
          <w:rFonts w:ascii="Arial" w:hAnsi="Arial" w:cs="Arial"/>
          <w:b w:val="0"/>
          <w:bCs/>
          <w:color w:val="auto"/>
          <w:sz w:val="22"/>
          <w:lang w:val="es-ES"/>
        </w:rPr>
        <w:t xml:space="preserve"> es impresionante desde todos los ángulos. El nuevo diseño combina la última tecnología de bombeo de Putzmeister con </w:t>
      </w:r>
      <w:r w:rsidR="00F13097" w:rsidRPr="000A07AE">
        <w:rPr>
          <w:rFonts w:ascii="Arial" w:hAnsi="Arial" w:cs="Arial"/>
          <w:b w:val="0"/>
          <w:bCs/>
          <w:color w:val="auto"/>
          <w:sz w:val="22"/>
          <w:lang w:val="es-ES"/>
        </w:rPr>
        <w:t>un diseño</w:t>
      </w:r>
      <w:r w:rsidRPr="000A07AE">
        <w:rPr>
          <w:rFonts w:ascii="Arial" w:hAnsi="Arial" w:cs="Arial"/>
          <w:b w:val="0"/>
          <w:bCs/>
          <w:color w:val="auto"/>
          <w:sz w:val="22"/>
          <w:lang w:val="es-ES"/>
        </w:rPr>
        <w:t xml:space="preserve"> extremadamente compact</w:t>
      </w:r>
      <w:r w:rsidR="00F13097" w:rsidRPr="000A07AE">
        <w:rPr>
          <w:rFonts w:ascii="Arial" w:hAnsi="Arial" w:cs="Arial"/>
          <w:b w:val="0"/>
          <w:bCs/>
          <w:color w:val="auto"/>
          <w:sz w:val="22"/>
          <w:lang w:val="es-ES"/>
        </w:rPr>
        <w:t>o</w:t>
      </w:r>
      <w:r w:rsidRPr="000A07AE">
        <w:rPr>
          <w:rFonts w:ascii="Arial" w:hAnsi="Arial" w:cs="Arial"/>
          <w:b w:val="0"/>
          <w:bCs/>
          <w:color w:val="auto"/>
          <w:sz w:val="22"/>
          <w:lang w:val="es-ES"/>
        </w:rPr>
        <w:t xml:space="preserve"> y fácil de usar. Con solo 1900 kg, es una de las bombas de hormigón fino más ligeras del mercado y puede transportarse fácilmente, y moverse por la obra, gracias al chasis apto para circular por carretera. </w:t>
      </w:r>
    </w:p>
    <w:p w14:paraId="1C3B505F" w14:textId="77777777" w:rsidR="006E6603" w:rsidRPr="000A07AE" w:rsidRDefault="006E6603" w:rsidP="006E6603">
      <w:pPr>
        <w:pStyle w:val="Titelcorpo"/>
        <w:spacing w:line="360" w:lineRule="auto"/>
        <w:rPr>
          <w:rFonts w:ascii="Arial" w:hAnsi="Arial" w:cs="Arial"/>
          <w:b w:val="0"/>
          <w:bCs/>
          <w:color w:val="auto"/>
          <w:sz w:val="22"/>
          <w:lang w:val="es-ES"/>
        </w:rPr>
      </w:pPr>
    </w:p>
    <w:p w14:paraId="2A8715A5" w14:textId="45631402" w:rsidR="006E6603" w:rsidRPr="000A07AE" w:rsidRDefault="006E6603" w:rsidP="006E6603">
      <w:pPr>
        <w:pStyle w:val="Titelcorpo"/>
        <w:spacing w:line="360" w:lineRule="auto"/>
        <w:rPr>
          <w:rFonts w:ascii="Arial" w:hAnsi="Arial" w:cs="Arial"/>
          <w:color w:val="auto"/>
          <w:sz w:val="22"/>
          <w:lang w:val="es-ES"/>
        </w:rPr>
      </w:pPr>
      <w:r w:rsidRPr="000A07AE">
        <w:rPr>
          <w:rFonts w:ascii="Arial" w:hAnsi="Arial" w:cs="Arial"/>
          <w:color w:val="auto"/>
          <w:sz w:val="22"/>
          <w:lang w:val="es-ES"/>
        </w:rPr>
        <w:t xml:space="preserve">Funcionamiento sencillo, medición exacta: el sistema de </w:t>
      </w:r>
      <w:r w:rsidR="00F13097" w:rsidRPr="000A07AE">
        <w:rPr>
          <w:rFonts w:ascii="Arial" w:hAnsi="Arial" w:cs="Arial"/>
          <w:color w:val="auto"/>
          <w:sz w:val="22"/>
          <w:lang w:val="es-ES"/>
        </w:rPr>
        <w:t>dosificación</w:t>
      </w:r>
      <w:r w:rsidRPr="000A07AE">
        <w:rPr>
          <w:rFonts w:ascii="Arial" w:hAnsi="Arial" w:cs="Arial"/>
          <w:color w:val="auto"/>
          <w:sz w:val="22"/>
          <w:lang w:val="es-ES"/>
        </w:rPr>
        <w:t xml:space="preserve"> de aditivos sincronizado</w:t>
      </w:r>
    </w:p>
    <w:p w14:paraId="1B561936" w14:textId="4B5BF634" w:rsidR="006E6603" w:rsidRPr="000A07AE" w:rsidRDefault="006E6603" w:rsidP="006E6603">
      <w:pPr>
        <w:pStyle w:val="Titelcorpo"/>
        <w:spacing w:line="360" w:lineRule="auto"/>
        <w:rPr>
          <w:rFonts w:ascii="Arial" w:hAnsi="Arial" w:cs="Arial"/>
          <w:b w:val="0"/>
          <w:bCs/>
          <w:color w:val="auto"/>
          <w:sz w:val="22"/>
          <w:lang w:val="es-ES"/>
        </w:rPr>
      </w:pPr>
      <w:r w:rsidRPr="000A07AE">
        <w:rPr>
          <w:rFonts w:ascii="Arial" w:hAnsi="Arial" w:cs="Arial"/>
          <w:b w:val="0"/>
          <w:bCs/>
          <w:color w:val="auto"/>
          <w:sz w:val="22"/>
          <w:lang w:val="es-ES"/>
        </w:rPr>
        <w:t>La bomba de pistón P 720 con opción «</w:t>
      </w:r>
      <w:proofErr w:type="spellStart"/>
      <w:r w:rsidRPr="000A07AE">
        <w:rPr>
          <w:rFonts w:ascii="Arial" w:hAnsi="Arial" w:cs="Arial"/>
          <w:b w:val="0"/>
          <w:bCs/>
          <w:color w:val="auto"/>
          <w:sz w:val="22"/>
          <w:lang w:val="es-ES"/>
        </w:rPr>
        <w:t>Synchro</w:t>
      </w:r>
      <w:proofErr w:type="spellEnd"/>
      <w:r w:rsidRPr="000A07AE">
        <w:rPr>
          <w:rFonts w:ascii="Arial" w:hAnsi="Arial" w:cs="Arial"/>
          <w:b w:val="0"/>
          <w:bCs/>
          <w:color w:val="auto"/>
          <w:sz w:val="22"/>
          <w:lang w:val="es-ES"/>
        </w:rPr>
        <w:t xml:space="preserve">» está equipada con una bomba de aditivos de accionamiento hidráulico que sincroniza la medición de aditivos </w:t>
      </w:r>
      <w:r w:rsidR="00F13097" w:rsidRPr="000A07AE">
        <w:rPr>
          <w:rFonts w:ascii="Arial" w:hAnsi="Arial" w:cs="Arial"/>
          <w:b w:val="0"/>
          <w:bCs/>
          <w:color w:val="auto"/>
          <w:sz w:val="22"/>
          <w:lang w:val="es-ES"/>
        </w:rPr>
        <w:t xml:space="preserve">con </w:t>
      </w:r>
      <w:r w:rsidRPr="000A07AE">
        <w:rPr>
          <w:rFonts w:ascii="Arial" w:hAnsi="Arial" w:cs="Arial"/>
          <w:b w:val="0"/>
          <w:bCs/>
          <w:color w:val="auto"/>
          <w:sz w:val="22"/>
          <w:lang w:val="es-ES"/>
        </w:rPr>
        <w:t xml:space="preserve">en el flujo de hormigón y se controla mediante el sistema de control integrado de la máquina. Esta bomba puede ofrecer un caudal de entre 30 y 380 l/h, que puede comprobarse al instante en la pantalla de la máquina. La presión máxima de trabajo es de 10 bar. Todos los ajustes relevantes pueden introducirse a través </w:t>
      </w:r>
      <w:r w:rsidRPr="000A07AE">
        <w:rPr>
          <w:rFonts w:ascii="Arial" w:hAnsi="Arial" w:cs="Arial"/>
          <w:b w:val="0"/>
          <w:bCs/>
          <w:color w:val="auto"/>
          <w:sz w:val="22"/>
          <w:lang w:val="es-ES"/>
        </w:rPr>
        <w:lastRenderedPageBreak/>
        <w:t>de la pantalla del panel de control.</w:t>
      </w:r>
    </w:p>
    <w:p w14:paraId="5111DDEB" w14:textId="77777777" w:rsidR="006E6603" w:rsidRPr="000A07AE" w:rsidRDefault="006E6603" w:rsidP="006E6603">
      <w:pPr>
        <w:pStyle w:val="Titelcorpo"/>
        <w:spacing w:line="360" w:lineRule="auto"/>
        <w:rPr>
          <w:rFonts w:ascii="Arial" w:hAnsi="Arial" w:cs="Arial"/>
          <w:b w:val="0"/>
          <w:bCs/>
          <w:color w:val="auto"/>
          <w:sz w:val="22"/>
          <w:lang w:val="es-ES"/>
        </w:rPr>
      </w:pPr>
    </w:p>
    <w:p w14:paraId="357B6E24" w14:textId="77777777" w:rsidR="006E6603" w:rsidRPr="00C27BEB" w:rsidRDefault="006E6603" w:rsidP="006E6603">
      <w:pPr>
        <w:pStyle w:val="Titelcorpo"/>
        <w:spacing w:line="360" w:lineRule="auto"/>
        <w:rPr>
          <w:rFonts w:ascii="Arial" w:hAnsi="Arial" w:cs="Arial"/>
          <w:color w:val="auto"/>
          <w:sz w:val="22"/>
          <w:lang w:val="es-ES"/>
        </w:rPr>
      </w:pPr>
      <w:r w:rsidRPr="00C27BEB">
        <w:rPr>
          <w:rFonts w:ascii="Arial" w:hAnsi="Arial" w:cs="Arial"/>
          <w:color w:val="auto"/>
          <w:sz w:val="22"/>
          <w:lang w:val="es-ES"/>
        </w:rPr>
        <w:t>Un potente accionamiento para una robusta bomba de pistón</w:t>
      </w:r>
    </w:p>
    <w:p w14:paraId="5B3D38E3" w14:textId="57DDE3D4" w:rsidR="006E6603" w:rsidRPr="000A07AE" w:rsidRDefault="006E6603" w:rsidP="006E6603">
      <w:pPr>
        <w:pStyle w:val="Titelcorpo"/>
        <w:spacing w:line="360" w:lineRule="auto"/>
        <w:rPr>
          <w:rFonts w:ascii="Arial" w:hAnsi="Arial" w:cs="Arial"/>
          <w:b w:val="0"/>
          <w:bCs/>
          <w:color w:val="auto"/>
          <w:sz w:val="22"/>
          <w:lang w:val="es-ES"/>
        </w:rPr>
      </w:pPr>
      <w:r w:rsidRPr="000A07AE">
        <w:rPr>
          <w:rFonts w:ascii="Arial" w:hAnsi="Arial" w:cs="Arial"/>
          <w:b w:val="0"/>
          <w:bCs/>
          <w:color w:val="auto"/>
          <w:sz w:val="22"/>
          <w:lang w:val="es-ES"/>
        </w:rPr>
        <w:t>El motor diésel compacto Deutz de tres cilindros con 44,5 kW acciona la robusta unidad de bomba de pistón. Utiliza la última tecnología de motores y cumple todos los requisitos de las actuales normas de emisiones «</w:t>
      </w:r>
      <w:proofErr w:type="spellStart"/>
      <w:r w:rsidR="00F13097" w:rsidRPr="000A07AE">
        <w:rPr>
          <w:rFonts w:ascii="Arial" w:hAnsi="Arial" w:cs="Arial"/>
          <w:b w:val="0"/>
          <w:bCs/>
          <w:color w:val="auto"/>
          <w:sz w:val="22"/>
          <w:lang w:val="es-ES"/>
        </w:rPr>
        <w:t>Stage</w:t>
      </w:r>
      <w:proofErr w:type="spellEnd"/>
      <w:r w:rsidRPr="000A07AE">
        <w:rPr>
          <w:rFonts w:ascii="Arial" w:hAnsi="Arial" w:cs="Arial"/>
          <w:b w:val="0"/>
          <w:bCs/>
          <w:color w:val="auto"/>
          <w:sz w:val="22"/>
          <w:lang w:val="es-ES"/>
        </w:rPr>
        <w:t xml:space="preserve"> V» en la UE y en Suiza. Es en uso continuo que la P 720 demuestra realmente lo económico que puede ser el alto rendimiento: el control de salida Ergonic</w:t>
      </w:r>
      <w:r w:rsidRPr="000A07AE">
        <w:rPr>
          <w:rFonts w:ascii="Arial" w:hAnsi="Arial" w:cs="Arial"/>
          <w:b w:val="0"/>
          <w:bCs/>
          <w:color w:val="auto"/>
          <w:sz w:val="22"/>
          <w:vertAlign w:val="superscript"/>
          <w:lang w:val="es-ES"/>
        </w:rPr>
        <w:t>®</w:t>
      </w:r>
      <w:r w:rsidRPr="000A07AE">
        <w:rPr>
          <w:rFonts w:ascii="Arial" w:hAnsi="Arial" w:cs="Arial"/>
          <w:b w:val="0"/>
          <w:bCs/>
          <w:color w:val="auto"/>
          <w:sz w:val="22"/>
          <w:lang w:val="es-ES"/>
        </w:rPr>
        <w:t xml:space="preserve"> (EOC) asegura que el consumo de combustible esté siempre optimizado.</w:t>
      </w:r>
    </w:p>
    <w:p w14:paraId="56BC4630" w14:textId="77777777" w:rsidR="006E6603" w:rsidRPr="006E6603" w:rsidRDefault="006E6603" w:rsidP="006E6603">
      <w:pPr>
        <w:pStyle w:val="Titelcorpo"/>
        <w:spacing w:line="360" w:lineRule="auto"/>
        <w:rPr>
          <w:rFonts w:ascii="Arial" w:hAnsi="Arial" w:cs="Arial"/>
          <w:b w:val="0"/>
          <w:bCs/>
          <w:sz w:val="22"/>
          <w:lang w:val="es-ES"/>
        </w:rPr>
      </w:pPr>
    </w:p>
    <w:p w14:paraId="0FDD8498" w14:textId="77777777" w:rsidR="006E6603" w:rsidRPr="006E6603" w:rsidRDefault="006E6603" w:rsidP="006E6603">
      <w:pPr>
        <w:pStyle w:val="Titelcorpo"/>
        <w:spacing w:line="360" w:lineRule="auto"/>
        <w:rPr>
          <w:rFonts w:ascii="Arial" w:hAnsi="Arial" w:cs="Arial"/>
          <w:sz w:val="22"/>
          <w:lang w:val="es-ES"/>
        </w:rPr>
      </w:pPr>
      <w:r w:rsidRPr="006E6603">
        <w:rPr>
          <w:rFonts w:ascii="Arial" w:hAnsi="Arial" w:cs="Arial"/>
          <w:sz w:val="22"/>
          <w:lang w:val="es-ES"/>
        </w:rPr>
        <w:t xml:space="preserve">La palabra clave para la P 720: simplicidad </w:t>
      </w:r>
    </w:p>
    <w:p w14:paraId="403476F0" w14:textId="77777777" w:rsidR="006E6603" w:rsidRPr="006E6603" w:rsidRDefault="006E6603" w:rsidP="006E6603">
      <w:pPr>
        <w:pStyle w:val="Titelcorpo"/>
        <w:spacing w:line="360" w:lineRule="auto"/>
        <w:rPr>
          <w:rFonts w:ascii="Arial" w:hAnsi="Arial" w:cs="Arial"/>
          <w:b w:val="0"/>
          <w:bCs/>
          <w:sz w:val="22"/>
          <w:lang w:val="es-ES"/>
        </w:rPr>
      </w:pPr>
      <w:r w:rsidRPr="006E6603">
        <w:rPr>
          <w:rFonts w:ascii="Arial" w:hAnsi="Arial" w:cs="Arial"/>
          <w:b w:val="0"/>
          <w:bCs/>
          <w:sz w:val="22"/>
          <w:lang w:val="es-ES"/>
        </w:rPr>
        <w:t>La unidad de control central ergonómica se puede controlar de forma intuitiva a través del teclado que utiliza el principio de «seguir la luz azul» para un funcionamiento sencillo y seguro. El panel de control está protegido por una cubierta de vidrio acrílico. El mantenimiento también es rápido y fácil de realizar. Esto se debe al uso de componentes que no requieren mantenimiento, así como a la mejora de la accesibilidad a los puntos de mantenimiento.</w:t>
      </w:r>
    </w:p>
    <w:p w14:paraId="37C3A61C" w14:textId="77777777" w:rsidR="006E6603" w:rsidRPr="006E6603" w:rsidRDefault="006E6603" w:rsidP="006E6603">
      <w:pPr>
        <w:pStyle w:val="Titelcorpo"/>
        <w:spacing w:line="360" w:lineRule="auto"/>
        <w:rPr>
          <w:rFonts w:ascii="Arial" w:hAnsi="Arial" w:cs="Arial"/>
          <w:b w:val="0"/>
          <w:bCs/>
          <w:sz w:val="22"/>
          <w:lang w:val="es-ES"/>
        </w:rPr>
      </w:pPr>
    </w:p>
    <w:p w14:paraId="67C8609A" w14:textId="77777777" w:rsidR="006E6603" w:rsidRPr="006E6603" w:rsidRDefault="006E6603" w:rsidP="006E6603">
      <w:pPr>
        <w:pStyle w:val="Titelcorpo"/>
        <w:spacing w:line="360" w:lineRule="auto"/>
        <w:rPr>
          <w:rFonts w:ascii="Arial" w:hAnsi="Arial" w:cs="Arial"/>
          <w:sz w:val="22"/>
          <w:lang w:val="es-ES"/>
        </w:rPr>
      </w:pPr>
      <w:r w:rsidRPr="006E6603">
        <w:rPr>
          <w:rFonts w:ascii="Arial" w:hAnsi="Arial" w:cs="Arial"/>
          <w:sz w:val="22"/>
          <w:lang w:val="es-ES"/>
        </w:rPr>
        <w:t xml:space="preserve">Equipado de forma óptima de serie </w:t>
      </w:r>
    </w:p>
    <w:p w14:paraId="0D2EEB62" w14:textId="77777777" w:rsidR="006E6603" w:rsidRPr="006E6603" w:rsidRDefault="006E6603" w:rsidP="006E6603">
      <w:pPr>
        <w:pStyle w:val="Titelcorpo"/>
        <w:spacing w:line="360" w:lineRule="auto"/>
        <w:rPr>
          <w:rFonts w:ascii="Arial" w:hAnsi="Arial" w:cs="Arial"/>
          <w:b w:val="0"/>
          <w:bCs/>
          <w:sz w:val="22"/>
          <w:lang w:val="es-ES"/>
        </w:rPr>
      </w:pPr>
      <w:r w:rsidRPr="006E6603">
        <w:rPr>
          <w:rFonts w:ascii="Arial" w:hAnsi="Arial" w:cs="Arial"/>
          <w:b w:val="0"/>
          <w:bCs/>
          <w:sz w:val="22"/>
          <w:lang w:val="es-ES"/>
        </w:rPr>
        <w:t>La tolva grande y plegable de 280 l con collarín de goma, la rejilla protectora y las resistentes patas de apoyo vienen de serie. También se incluyen de serie el vibrador, el cáncamo de elevación y el acoplamiento para carretilla, entre otros. La protección contra salpicaduras en la tolva para una protección perfecta contra las salpicaduras de hormigón está disponible como opción.</w:t>
      </w:r>
    </w:p>
    <w:p w14:paraId="5C08D69B" w14:textId="77777777" w:rsidR="006E6603" w:rsidRPr="006E6603" w:rsidRDefault="006E6603" w:rsidP="006E6603">
      <w:pPr>
        <w:pStyle w:val="Titelcorpo"/>
        <w:spacing w:line="360" w:lineRule="auto"/>
        <w:rPr>
          <w:rFonts w:ascii="Arial" w:hAnsi="Arial" w:cs="Arial"/>
          <w:b w:val="0"/>
          <w:bCs/>
          <w:sz w:val="22"/>
          <w:lang w:val="es-ES"/>
        </w:rPr>
      </w:pPr>
    </w:p>
    <w:p w14:paraId="5A1DE780" w14:textId="77777777" w:rsidR="006E6603" w:rsidRPr="006E6603" w:rsidRDefault="006E6603" w:rsidP="006E6603">
      <w:pPr>
        <w:pStyle w:val="Titelcorpo"/>
        <w:spacing w:line="360" w:lineRule="auto"/>
        <w:rPr>
          <w:rFonts w:ascii="Arial" w:hAnsi="Arial" w:cs="Arial"/>
          <w:b w:val="0"/>
          <w:bCs/>
          <w:sz w:val="22"/>
          <w:lang w:val="es-ES"/>
        </w:rPr>
      </w:pPr>
    </w:p>
    <w:p w14:paraId="4847089E" w14:textId="77777777" w:rsidR="006E6603" w:rsidRPr="006E6603" w:rsidRDefault="006E6603" w:rsidP="006E6603">
      <w:pPr>
        <w:pStyle w:val="Titelcorpo"/>
        <w:spacing w:line="360" w:lineRule="auto"/>
        <w:rPr>
          <w:rFonts w:ascii="Arial" w:hAnsi="Arial" w:cs="Arial"/>
          <w:sz w:val="22"/>
          <w:lang w:val="es-ES"/>
        </w:rPr>
      </w:pPr>
      <w:r w:rsidRPr="006E6603">
        <w:rPr>
          <w:rFonts w:ascii="Arial" w:hAnsi="Arial" w:cs="Arial"/>
          <w:sz w:val="22"/>
          <w:lang w:val="es-ES"/>
        </w:rPr>
        <w:t xml:space="preserve">Acerca de Putzmeister </w:t>
      </w:r>
      <w:proofErr w:type="spellStart"/>
      <w:r w:rsidRPr="006E6603">
        <w:rPr>
          <w:rFonts w:ascii="Arial" w:hAnsi="Arial" w:cs="Arial"/>
          <w:sz w:val="22"/>
          <w:lang w:val="es-ES"/>
        </w:rPr>
        <w:t>Mortar</w:t>
      </w:r>
      <w:proofErr w:type="spellEnd"/>
      <w:r w:rsidRPr="006E6603">
        <w:rPr>
          <w:rFonts w:ascii="Arial" w:hAnsi="Arial" w:cs="Arial"/>
          <w:sz w:val="22"/>
          <w:lang w:val="es-ES"/>
        </w:rPr>
        <w:t xml:space="preserve"> Machines</w:t>
      </w:r>
    </w:p>
    <w:p w14:paraId="68227D8C" w14:textId="77777777" w:rsidR="006E6603" w:rsidRPr="006E6603" w:rsidRDefault="006E6603" w:rsidP="006E6603">
      <w:pPr>
        <w:pStyle w:val="Titelcorpo"/>
        <w:spacing w:line="360" w:lineRule="auto"/>
        <w:rPr>
          <w:rFonts w:ascii="Arial" w:hAnsi="Arial" w:cs="Arial"/>
          <w:b w:val="0"/>
          <w:bCs/>
          <w:sz w:val="22"/>
          <w:lang w:val="es-ES"/>
        </w:rPr>
      </w:pPr>
      <w:r w:rsidRPr="006E6603">
        <w:rPr>
          <w:rFonts w:ascii="Arial" w:hAnsi="Arial" w:cs="Arial"/>
          <w:b w:val="0"/>
          <w:bCs/>
          <w:sz w:val="22"/>
          <w:lang w:val="es-ES"/>
        </w:rPr>
        <w:t xml:space="preserve">Putzmeister </w:t>
      </w:r>
      <w:proofErr w:type="spellStart"/>
      <w:r w:rsidRPr="006E6603">
        <w:rPr>
          <w:rFonts w:ascii="Arial" w:hAnsi="Arial" w:cs="Arial"/>
          <w:b w:val="0"/>
          <w:bCs/>
          <w:sz w:val="22"/>
          <w:lang w:val="es-ES"/>
        </w:rPr>
        <w:t>Mortar</w:t>
      </w:r>
      <w:proofErr w:type="spellEnd"/>
      <w:r w:rsidRPr="006E6603">
        <w:rPr>
          <w:rFonts w:ascii="Arial" w:hAnsi="Arial" w:cs="Arial"/>
          <w:b w:val="0"/>
          <w:bCs/>
          <w:sz w:val="22"/>
          <w:lang w:val="es-ES"/>
        </w:rPr>
        <w:t xml:space="preserve"> Machines GmbH forma parte del Grupo Putzmeister y está especializada en el desarrollo y la producción de máquinas de mortero y bombas de pavimento. Las aplicaciones que abarca van desde pavimentos de cemento, pavimentos autonivelantes y yeso hasta hormigón proyectado, hormigón fino y otras aplicaciones especiales. Putzmeister </w:t>
      </w:r>
      <w:proofErr w:type="spellStart"/>
      <w:r w:rsidRPr="006E6603">
        <w:rPr>
          <w:rFonts w:ascii="Arial" w:hAnsi="Arial" w:cs="Arial"/>
          <w:b w:val="0"/>
          <w:bCs/>
          <w:sz w:val="22"/>
          <w:lang w:val="es-ES"/>
        </w:rPr>
        <w:t>Mortar</w:t>
      </w:r>
      <w:proofErr w:type="spellEnd"/>
      <w:r w:rsidRPr="006E6603">
        <w:rPr>
          <w:rFonts w:ascii="Arial" w:hAnsi="Arial" w:cs="Arial"/>
          <w:b w:val="0"/>
          <w:bCs/>
          <w:sz w:val="22"/>
          <w:lang w:val="es-ES"/>
        </w:rPr>
        <w:t xml:space="preserve"> Machines incluye las marcas Putzmeister, Brinkmann y </w:t>
      </w:r>
      <w:proofErr w:type="spellStart"/>
      <w:r w:rsidRPr="006E6603">
        <w:rPr>
          <w:rFonts w:ascii="Arial" w:hAnsi="Arial" w:cs="Arial"/>
          <w:b w:val="0"/>
          <w:bCs/>
          <w:sz w:val="22"/>
          <w:lang w:val="es-ES"/>
        </w:rPr>
        <w:t>Lancy</w:t>
      </w:r>
      <w:proofErr w:type="spellEnd"/>
      <w:r w:rsidRPr="006E6603">
        <w:rPr>
          <w:rFonts w:ascii="Arial" w:hAnsi="Arial" w:cs="Arial"/>
          <w:b w:val="0"/>
          <w:bCs/>
          <w:sz w:val="22"/>
          <w:lang w:val="es-ES"/>
        </w:rPr>
        <w:t xml:space="preserve">. Los productos se fabrican en la sede de la empresa en Aichtal, Alemania, y en </w:t>
      </w:r>
      <w:proofErr w:type="spellStart"/>
      <w:r w:rsidRPr="006E6603">
        <w:rPr>
          <w:rFonts w:ascii="Arial" w:hAnsi="Arial" w:cs="Arial"/>
          <w:b w:val="0"/>
          <w:bCs/>
          <w:sz w:val="22"/>
          <w:lang w:val="es-ES"/>
        </w:rPr>
        <w:t>Floirac</w:t>
      </w:r>
      <w:proofErr w:type="spellEnd"/>
      <w:r w:rsidRPr="006E6603">
        <w:rPr>
          <w:rFonts w:ascii="Arial" w:hAnsi="Arial" w:cs="Arial"/>
          <w:b w:val="0"/>
          <w:bCs/>
          <w:sz w:val="22"/>
          <w:lang w:val="es-ES"/>
        </w:rPr>
        <w:t xml:space="preserve"> (cerca de Burdeos), Francia. </w:t>
      </w:r>
    </w:p>
    <w:p w14:paraId="0E375022" w14:textId="77777777" w:rsidR="006E6603" w:rsidRPr="006E6603" w:rsidRDefault="006E6603" w:rsidP="006E6603">
      <w:pPr>
        <w:pStyle w:val="Titelcorpo"/>
        <w:spacing w:line="360" w:lineRule="auto"/>
        <w:rPr>
          <w:rFonts w:ascii="Arial" w:hAnsi="Arial" w:cs="Arial"/>
          <w:b w:val="0"/>
          <w:bCs/>
          <w:sz w:val="22"/>
          <w:lang w:val="es-ES"/>
        </w:rPr>
      </w:pPr>
    </w:p>
    <w:p w14:paraId="7B09EDE2" w14:textId="77777777" w:rsidR="006E6603" w:rsidRPr="006E6603" w:rsidRDefault="006E6603" w:rsidP="006E6603">
      <w:pPr>
        <w:pStyle w:val="Titelcorpo"/>
        <w:spacing w:line="360" w:lineRule="auto"/>
        <w:rPr>
          <w:rFonts w:ascii="Arial" w:hAnsi="Arial" w:cs="Arial"/>
          <w:b w:val="0"/>
          <w:bCs/>
          <w:sz w:val="22"/>
          <w:lang w:val="es-ES"/>
        </w:rPr>
      </w:pPr>
    </w:p>
    <w:p w14:paraId="46F7E685" w14:textId="77777777" w:rsidR="006E6603" w:rsidRPr="006E6603" w:rsidRDefault="006E6603" w:rsidP="006E6603">
      <w:pPr>
        <w:pStyle w:val="Titelcorpo"/>
        <w:spacing w:line="360" w:lineRule="auto"/>
        <w:rPr>
          <w:rFonts w:ascii="Arial" w:hAnsi="Arial" w:cs="Arial"/>
          <w:sz w:val="22"/>
          <w:lang w:val="es-ES"/>
        </w:rPr>
      </w:pPr>
      <w:r w:rsidRPr="006E6603">
        <w:rPr>
          <w:rFonts w:ascii="Arial" w:hAnsi="Arial" w:cs="Arial"/>
          <w:sz w:val="22"/>
          <w:lang w:val="es-ES"/>
        </w:rPr>
        <w:t>Acerca del Grupo Putzmeister</w:t>
      </w:r>
    </w:p>
    <w:p w14:paraId="2F535A0E" w14:textId="77777777" w:rsidR="006E6603" w:rsidRPr="006E6603" w:rsidRDefault="006E6603" w:rsidP="006E6603">
      <w:pPr>
        <w:pStyle w:val="Titelcorpo"/>
        <w:spacing w:line="360" w:lineRule="auto"/>
        <w:rPr>
          <w:rFonts w:ascii="Arial" w:hAnsi="Arial" w:cs="Arial"/>
          <w:b w:val="0"/>
          <w:bCs/>
          <w:sz w:val="22"/>
          <w:lang w:val="es-ES"/>
        </w:rPr>
      </w:pPr>
      <w:r w:rsidRPr="006E6603">
        <w:rPr>
          <w:rFonts w:ascii="Tahoma" w:hAnsi="Tahoma" w:cs="Tahoma"/>
          <w:b w:val="0"/>
          <w:bCs/>
          <w:sz w:val="22"/>
          <w:lang w:val="de-DE"/>
        </w:rPr>
        <w:t>﻿</w:t>
      </w:r>
      <w:r w:rsidRPr="006E6603">
        <w:rPr>
          <w:rFonts w:ascii="Arial" w:hAnsi="Arial" w:cs="Arial"/>
          <w:b w:val="0"/>
          <w:bCs/>
          <w:sz w:val="22"/>
          <w:lang w:val="es-ES"/>
        </w:rPr>
        <w:t xml:space="preserve">El Grupo Putzmeister desarrolla y produce maquinaria de alta calidad tecnológica en los campos de transporte de hormigón, bombas de hormigón montadas en camiones, bombas de hormigón estacionarias, plumas distribuidoras y accesorios, tecnología de plantas, transporte de sólidos industriales de alta densidad a través de tuberías, pulverización de hormigón y transporte en túneles y bajo tierra, máquinas de mortero, máquinas de enlucido, transporte de soleras, inyección </w:t>
      </w:r>
      <w:r w:rsidRPr="006E6603">
        <w:rPr>
          <w:rFonts w:ascii="Arial" w:hAnsi="Arial" w:cs="Arial"/>
          <w:b w:val="0"/>
          <w:bCs/>
          <w:sz w:val="22"/>
          <w:lang w:val="es-ES"/>
        </w:rPr>
        <w:lastRenderedPageBreak/>
        <w:t>y aplicaciones especializadas. Los segmentos de mercado son la industria de la construcción, la minería y la construcción de túneles, grandes proyectos industriales, plantas de energía y tratamiento de aguas residuales, así como plantas de incineración de residuos en todo el mundo.</w:t>
      </w:r>
    </w:p>
    <w:p w14:paraId="2BB2877B" w14:textId="77777777" w:rsidR="006E6603" w:rsidRPr="006E6603" w:rsidRDefault="006E6603" w:rsidP="006E6603">
      <w:pPr>
        <w:pStyle w:val="Titelcorpo"/>
        <w:spacing w:line="360" w:lineRule="auto"/>
        <w:rPr>
          <w:rFonts w:ascii="Arial" w:hAnsi="Arial" w:cs="Arial"/>
          <w:b w:val="0"/>
          <w:bCs/>
          <w:sz w:val="22"/>
          <w:lang w:val="es-ES"/>
        </w:rPr>
      </w:pPr>
    </w:p>
    <w:p w14:paraId="7B043C97" w14:textId="77777777" w:rsidR="006E6603" w:rsidRPr="006E6603" w:rsidRDefault="006E6603" w:rsidP="006E6603">
      <w:pPr>
        <w:pStyle w:val="Titelcorpo"/>
        <w:spacing w:line="360" w:lineRule="auto"/>
        <w:rPr>
          <w:rFonts w:ascii="Arial" w:hAnsi="Arial" w:cs="Arial"/>
          <w:b w:val="0"/>
          <w:bCs/>
          <w:sz w:val="22"/>
          <w:lang w:val="es-ES"/>
        </w:rPr>
      </w:pPr>
      <w:r w:rsidRPr="006E6603">
        <w:rPr>
          <w:rFonts w:ascii="Arial" w:hAnsi="Arial" w:cs="Arial"/>
          <w:b w:val="0"/>
          <w:bCs/>
          <w:sz w:val="22"/>
          <w:lang w:val="es-ES"/>
        </w:rPr>
        <w:t>La empresa tiene su sede en Aichtal, Alemania. Con más de 4000 empleados, la empresa alcanzó una facturación de 1000 millones de euros en el ejercicio 2023.</w:t>
      </w:r>
    </w:p>
    <w:p w14:paraId="39AB5B3F" w14:textId="23451CDA" w:rsidR="00EE7E1A" w:rsidRPr="006E6603" w:rsidRDefault="00EE7E1A" w:rsidP="006E6603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es-ES"/>
        </w:rPr>
      </w:pPr>
    </w:p>
    <w:sectPr w:rsidR="00EE7E1A" w:rsidRPr="006E6603" w:rsidSect="002E4621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type w:val="continuous"/>
      <w:pgSz w:w="11907" w:h="16840" w:code="9"/>
      <w:pgMar w:top="737" w:right="850" w:bottom="992" w:left="1418" w:header="720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775CE1" w14:textId="77777777" w:rsidR="004A61C1" w:rsidRDefault="004A61C1">
      <w:r>
        <w:separator/>
      </w:r>
    </w:p>
  </w:endnote>
  <w:endnote w:type="continuationSeparator" w:id="0">
    <w:p w14:paraId="202F7966" w14:textId="77777777" w:rsidR="004A61C1" w:rsidRDefault="004A6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porateS-Bold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orporateA-Regular">
    <w:altName w:val="Times New Roman"/>
    <w:panose1 w:val="00000000000000000000"/>
    <w:charset w:val="00"/>
    <w:family w:val="auto"/>
    <w:notTrueType/>
    <w:pitch w:val="default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7EE28" w14:textId="77777777" w:rsidR="007A7AE4" w:rsidRDefault="007A7AE4">
    <w:pPr>
      <w:pStyle w:val="Fuzeile"/>
      <w:pBdr>
        <w:top w:val="single" w:sz="6" w:space="1" w:color="auto"/>
      </w:pBdr>
      <w:jc w:val="center"/>
      <w:rPr>
        <w:b/>
      </w:rPr>
    </w:pPr>
    <w:r>
      <w:rPr>
        <w:b/>
      </w:rPr>
      <w:t>Note:</w:t>
    </w:r>
  </w:p>
  <w:p w14:paraId="6CE86346" w14:textId="77777777" w:rsidR="007A7AE4" w:rsidRDefault="007A7AE4">
    <w:pPr>
      <w:pStyle w:val="Fuzeile"/>
      <w:jc w:val="center"/>
    </w:pPr>
    <w:r>
      <w:rPr>
        <w:sz w:val="18"/>
        <w:u w:val="single"/>
      </w:rPr>
      <w:t>New text is underlined</w:t>
    </w:r>
    <w:r>
      <w:rPr>
        <w:sz w:val="18"/>
      </w:rPr>
      <w:t xml:space="preserve"> – </w:t>
    </w:r>
    <w:r>
      <w:rPr>
        <w:strike/>
        <w:sz w:val="18"/>
      </w:rPr>
      <w:t>Deleted text is crossed out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674C9" w14:textId="77777777" w:rsidR="00290E1B" w:rsidRPr="00290E1B" w:rsidRDefault="00290E1B" w:rsidP="00290E1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71EE3" w14:textId="77777777" w:rsidR="00290E1B" w:rsidRDefault="00290E1B">
    <w:pPr>
      <w:pStyle w:val="Fuzeile"/>
      <w:rPr>
        <w:sz w:val="14"/>
      </w:rPr>
    </w:pPr>
    <w:r>
      <w:rPr>
        <w:sz w:val="14"/>
      </w:rPr>
      <w:t>Inform your employees about the contents of this PORGA and update the job description as necessary.</w:t>
    </w:r>
  </w:p>
  <w:p w14:paraId="4A089E64" w14:textId="77777777" w:rsidR="00290E1B" w:rsidRDefault="00290E1B">
    <w:pPr>
      <w:pStyle w:val="Fuzeile"/>
      <w:rPr>
        <w:sz w:val="14"/>
      </w:rPr>
    </w:pPr>
    <w:r>
      <w:rPr>
        <w:sz w:val="14"/>
      </w:rPr>
      <w:t>This Putzmeister Organisation Instruction (</w:t>
    </w:r>
    <w:r>
      <w:rPr>
        <w:b/>
        <w:sz w:val="14"/>
        <w:u w:val="single"/>
      </w:rPr>
      <w:t>PORGA</w:t>
    </w:r>
    <w:r>
      <w:rPr>
        <w:sz w:val="14"/>
      </w:rPr>
      <w:t>) describes cross-departmental processes. Please ensure confidentiality on account of sensitive organisational content. Guidelines for creation in PORGA 901001 and UP 2011. (Directory: p:\alle\porga\901001m.doc)</w:t>
    </w:r>
  </w:p>
  <w:p w14:paraId="47B13772" w14:textId="77777777" w:rsidR="00290E1B" w:rsidRDefault="00290E1B">
    <w:pPr>
      <w:pStyle w:val="Fuzeile"/>
      <w:jc w:val="center"/>
      <w:rPr>
        <w:sz w:val="14"/>
      </w:rPr>
    </w:pPr>
  </w:p>
  <w:p w14:paraId="74A8F770" w14:textId="77777777" w:rsidR="00290E1B" w:rsidRDefault="00290E1B">
    <w:pPr>
      <w:pStyle w:val="Fuzeile"/>
      <w:pBdr>
        <w:top w:val="single" w:sz="6" w:space="1" w:color="auto"/>
      </w:pBdr>
      <w:jc w:val="center"/>
      <w:rPr>
        <w:sz w:val="14"/>
      </w:rPr>
    </w:pPr>
    <w:r w:rsidRPr="00E45FB1">
      <w:rPr>
        <w:sz w:val="14"/>
        <w:lang w:val="de-DE"/>
      </w:rPr>
      <w:t xml:space="preserve">Putzmeister AG  </w:t>
    </w:r>
    <w:r>
      <w:rPr>
        <w:sz w:val="14"/>
      </w:rPr>
      <w:sym w:font="Symbol" w:char="F0B7"/>
    </w:r>
    <w:r w:rsidRPr="00E45FB1">
      <w:rPr>
        <w:sz w:val="14"/>
        <w:lang w:val="de-DE"/>
      </w:rPr>
      <w:t xml:space="preserve">  Postfach 2152  </w:t>
    </w:r>
    <w:r>
      <w:rPr>
        <w:sz w:val="14"/>
      </w:rPr>
      <w:sym w:font="Symbol" w:char="F0B7"/>
    </w:r>
    <w:r w:rsidRPr="00E45FB1">
      <w:rPr>
        <w:sz w:val="14"/>
        <w:lang w:val="de-DE"/>
      </w:rPr>
      <w:t xml:space="preserve">  72629 Aichtal, Germany  </w:t>
    </w:r>
    <w:r>
      <w:rPr>
        <w:sz w:val="14"/>
      </w:rPr>
      <w:sym w:font="Symbol" w:char="F0B7"/>
    </w:r>
    <w:r w:rsidRPr="00E45FB1">
      <w:rPr>
        <w:sz w:val="14"/>
        <w:lang w:val="de-DE"/>
      </w:rPr>
      <w:t xml:space="preserve">  Tel. </w:t>
    </w:r>
    <w:r>
      <w:rPr>
        <w:sz w:val="14"/>
      </w:rPr>
      <w:t xml:space="preserve">+49 (0)7127 599 0  </w:t>
    </w:r>
    <w:r>
      <w:rPr>
        <w:sz w:val="14"/>
      </w:rPr>
      <w:sym w:font="Symbol" w:char="F0B7"/>
    </w:r>
    <w:r>
      <w:rPr>
        <w:sz w:val="14"/>
      </w:rPr>
      <w:t xml:space="preserve">  Fax +49 (0)7127 599 520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DC67B6" w14:textId="77777777" w:rsidR="004A61C1" w:rsidRDefault="004A61C1">
      <w:r>
        <w:separator/>
      </w:r>
    </w:p>
  </w:footnote>
  <w:footnote w:type="continuationSeparator" w:id="0">
    <w:p w14:paraId="30426A7A" w14:textId="77777777" w:rsidR="004A61C1" w:rsidRDefault="004A61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E9C8D" w14:textId="77777777" w:rsidR="007A7AE4" w:rsidRDefault="007A7AE4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59D8C21C" w14:textId="77777777" w:rsidR="007A7AE4" w:rsidRDefault="007A7AE4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dat"/>
  <w:p w14:paraId="4A81DAF7" w14:textId="394A08AB" w:rsidR="007A7AE4" w:rsidRPr="001B6138" w:rsidRDefault="007A7AE4" w:rsidP="009D0413">
    <w:pPr>
      <w:pStyle w:val="Kopfzeile"/>
      <w:rPr>
        <w:sz w:val="12"/>
      </w:rPr>
    </w:pPr>
    <w:r>
      <w:rPr>
        <w:sz w:val="12"/>
      </w:rPr>
      <w:fldChar w:fldCharType="begin"/>
    </w:r>
    <w:r w:rsidRPr="001B6138">
      <w:rPr>
        <w:sz w:val="12"/>
      </w:rPr>
      <w:instrText xml:space="preserve"> FILENAME \p \* MERGEFORMAT </w:instrText>
    </w:r>
    <w:r>
      <w:rPr>
        <w:sz w:val="12"/>
      </w:rPr>
      <w:fldChar w:fldCharType="separate"/>
    </w:r>
    <w:r w:rsidR="00637828">
      <w:rPr>
        <w:noProof/>
        <w:sz w:val="12"/>
      </w:rPr>
      <w:t>https://myputzmeister.sharepoint.com/sites/pmh/marketing/Public/PR/Press Releases/PM/PI 2000-2999/PI 2052 Bauma 2025 Doppelkolbenpumpe P720/PI 2052 Double Piston pump P720 Synchro_ES.docx</w:t>
    </w:r>
    <w:r>
      <w:rPr>
        <w:sz w:val="12"/>
      </w:rPr>
      <w:fldChar w:fldCharType="end"/>
    </w:r>
    <w:bookmarkEnd w:id="0"/>
    <w:r>
      <w:tab/>
    </w:r>
    <w:r>
      <w:tab/>
    </w:r>
    <w:r>
      <w:fldChar w:fldCharType="begin"/>
    </w:r>
    <w:r>
      <w:instrText xml:space="preserve"> DATE \@ "yyyy-MM-dd" \* MERGEFORMAT </w:instrText>
    </w:r>
    <w:r>
      <w:fldChar w:fldCharType="separate"/>
    </w:r>
    <w:r w:rsidR="00637828">
      <w:rPr>
        <w:noProof/>
      </w:rPr>
      <w:t>2025-04-03</w:t>
    </w:r>
    <w:r>
      <w:fldChar w:fldCharType="end"/>
    </w:r>
  </w:p>
  <w:p w14:paraId="72BA1842" w14:textId="77777777" w:rsidR="007A7AE4" w:rsidRPr="00E45FB1" w:rsidRDefault="007A7AE4" w:rsidP="009D0413">
    <w:pPr>
      <w:pStyle w:val="Kopfzeile"/>
      <w:pBdr>
        <w:top w:val="single" w:sz="6" w:space="1" w:color="auto"/>
      </w:pBdr>
      <w:tabs>
        <w:tab w:val="clear" w:pos="4536"/>
        <w:tab w:val="clear" w:pos="9072"/>
        <w:tab w:val="center" w:pos="4535"/>
        <w:tab w:val="right" w:pos="9071"/>
      </w:tabs>
      <w:rPr>
        <w:sz w:val="12"/>
        <w:lang w:val="de-DE"/>
      </w:rPr>
    </w:pPr>
    <w:r>
      <w:tab/>
    </w:r>
    <w:r>
      <w:tab/>
    </w:r>
    <w:r w:rsidRPr="00E45FB1">
      <w:rPr>
        <w:lang w:val="de-DE"/>
      </w:rPr>
      <w:t xml:space="preserve">Page: </w:t>
    </w:r>
    <w:r>
      <w:rPr>
        <w:rStyle w:val="Seitenzahl"/>
      </w:rPr>
      <w:fldChar w:fldCharType="begin"/>
    </w:r>
    <w:r w:rsidRPr="00E45FB1">
      <w:rPr>
        <w:rStyle w:val="Seitenzahl"/>
        <w:lang w:val="de-DE"/>
      </w:rPr>
      <w:instrText xml:space="preserve"> PAGE </w:instrText>
    </w:r>
    <w:r>
      <w:rPr>
        <w:rStyle w:val="Seitenzahl"/>
      </w:rPr>
      <w:fldChar w:fldCharType="separate"/>
    </w:r>
    <w:r w:rsidRPr="00E45FB1">
      <w:rPr>
        <w:rStyle w:val="Seitenzahl"/>
        <w:noProof/>
        <w:lang w:val="de-DE"/>
      </w:rPr>
      <w:t>2</w:t>
    </w:r>
    <w:r>
      <w:rPr>
        <w:rStyle w:val="Seitenzahl"/>
      </w:rPr>
      <w:fldChar w:fldCharType="end"/>
    </w:r>
    <w:r w:rsidRPr="00E45FB1">
      <w:rPr>
        <w:rStyle w:val="Seitenzahl"/>
        <w:lang w:val="de-DE"/>
      </w:rPr>
      <w:t xml:space="preserve"> of </w:t>
    </w:r>
    <w:r>
      <w:rPr>
        <w:rStyle w:val="Seitenzahl"/>
      </w:rPr>
      <w:fldChar w:fldCharType="begin"/>
    </w:r>
    <w:r w:rsidRPr="00E45FB1">
      <w:rPr>
        <w:rStyle w:val="Seitenzahl"/>
        <w:lang w:val="de-DE"/>
      </w:rPr>
      <w:instrText xml:space="preserve"> NUMPAGES  \* MERGEFORMAT </w:instrText>
    </w:r>
    <w:r>
      <w:rPr>
        <w:rStyle w:val="Seitenzahl"/>
      </w:rPr>
      <w:fldChar w:fldCharType="separate"/>
    </w:r>
    <w:r w:rsidR="00A017B6" w:rsidRPr="00E45FB1">
      <w:rPr>
        <w:rStyle w:val="Seitenzahl"/>
        <w:noProof/>
        <w:lang w:val="de-DE"/>
      </w:rPr>
      <w:t>2</w:t>
    </w:r>
    <w:r>
      <w:rPr>
        <w:rStyle w:val="Seitenzahl"/>
      </w:rPr>
      <w:fldChar w:fldCharType="end"/>
    </w:r>
  </w:p>
  <w:p w14:paraId="684196B5" w14:textId="2351A0A7" w:rsidR="007A7AE4" w:rsidRPr="00E45FB1" w:rsidRDefault="007A7AE4" w:rsidP="009D0413">
    <w:pPr>
      <w:pStyle w:val="Kopfzeile"/>
      <w:jc w:val="right"/>
      <w:rPr>
        <w:lang w:val="de-DE"/>
      </w:rPr>
    </w:pPr>
    <w:r>
      <w:fldChar w:fldCharType="begin"/>
    </w:r>
    <w:r w:rsidRPr="00E45FB1">
      <w:rPr>
        <w:lang w:val="de-DE"/>
      </w:rPr>
      <w:instrText xml:space="preserve"> REF nr \* MERGEFORMAT </w:instrText>
    </w:r>
    <w:r>
      <w:fldChar w:fldCharType="separate"/>
    </w:r>
    <w:r w:rsidR="00637828">
      <w:rPr>
        <w:b/>
        <w:bCs/>
        <w:lang w:val="de-DE"/>
      </w:rPr>
      <w:t>Fehler! Verweisquelle konnte nicht gefunden werden.</w:t>
    </w:r>
    <w:r>
      <w:fldChar w:fldCharType="end"/>
    </w:r>
    <w:r w:rsidRPr="00E45FB1">
      <w:rPr>
        <w:lang w:val="de-DE"/>
      </w:rPr>
      <w:t xml:space="preserve"> </w:t>
    </w:r>
  </w:p>
  <w:p w14:paraId="373F8BF9" w14:textId="5374C201" w:rsidR="007A7AE4" w:rsidRPr="00E45FB1" w:rsidRDefault="007A7AE4" w:rsidP="009D0413">
    <w:pPr>
      <w:pStyle w:val="Kopfzeile"/>
      <w:pBdr>
        <w:top w:val="single" w:sz="6" w:space="1" w:color="auto"/>
      </w:pBdr>
      <w:jc w:val="right"/>
      <w:rPr>
        <w:lang w:val="de-DE"/>
      </w:rPr>
    </w:pPr>
    <w:r>
      <w:fldChar w:fldCharType="begin"/>
    </w:r>
    <w:r w:rsidRPr="00E45FB1">
      <w:rPr>
        <w:lang w:val="de-DE"/>
      </w:rPr>
      <w:instrText xml:space="preserve"> REF  rev  \* MERGEFORMAT </w:instrText>
    </w:r>
    <w:r>
      <w:fldChar w:fldCharType="separate"/>
    </w:r>
    <w:r w:rsidR="00637828">
      <w:rPr>
        <w:b/>
        <w:bCs/>
        <w:lang w:val="de-DE"/>
      </w:rPr>
      <w:t>Fehler! Verweisquelle konnte nicht gefunden werden.</w:t>
    </w:r>
    <w:r>
      <w:fldChar w:fldCharType="end"/>
    </w:r>
  </w:p>
  <w:p w14:paraId="1BE9B0B7" w14:textId="77777777" w:rsidR="007A7AE4" w:rsidRPr="00E45FB1" w:rsidRDefault="007A7AE4" w:rsidP="009D0413">
    <w:pPr>
      <w:pStyle w:val="Kopfzeile"/>
      <w:rPr>
        <w:lang w:val="de-DE"/>
      </w:rPr>
    </w:pPr>
  </w:p>
  <w:p w14:paraId="6F2D2D7A" w14:textId="77777777" w:rsidR="007A7AE4" w:rsidRPr="00E45FB1" w:rsidRDefault="007A7AE4" w:rsidP="009D0413">
    <w:pPr>
      <w:pStyle w:val="Kopfzeile"/>
      <w:rPr>
        <w:lang w:val="de-D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4A008" w14:textId="77777777" w:rsidR="006B430E" w:rsidRDefault="00A8222A" w:rsidP="006B430E">
    <w:pPr>
      <w:pStyle w:val="Kopfzeile"/>
      <w:jc w:val="right"/>
    </w:pPr>
    <w:r>
      <w:rPr>
        <w:noProof/>
      </w:rPr>
      <w:drawing>
        <wp:inline distT="0" distB="0" distL="0" distR="0" wp14:anchorId="788C7A4B" wp14:editId="403C99A4">
          <wp:extent cx="1516380" cy="731520"/>
          <wp:effectExtent l="0" t="0" r="0" b="0"/>
          <wp:docPr id="1" name="Bild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638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6C43E7" w14:textId="77777777" w:rsidR="006B430E" w:rsidRDefault="006B430E">
    <w:pPr>
      <w:pStyle w:val="Kopfzeile"/>
    </w:pPr>
  </w:p>
  <w:p w14:paraId="0C75A51A" w14:textId="77777777" w:rsidR="006B430E" w:rsidRDefault="006B430E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921FD" w14:textId="77777777" w:rsidR="00290E1B" w:rsidRDefault="00290E1B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095EEC">
      <w:rPr>
        <w:rStyle w:val="Seitenzahl"/>
        <w:noProof/>
      </w:rPr>
      <w:t>1</w:t>
    </w:r>
    <w:r>
      <w:rPr>
        <w:rStyle w:val="Seitenzahl"/>
      </w:rPr>
      <w:fldChar w:fldCharType="end"/>
    </w:r>
  </w:p>
  <w:p w14:paraId="7629A4A6" w14:textId="77777777" w:rsidR="00290E1B" w:rsidRDefault="00290E1B">
    <w:pPr>
      <w:pStyle w:val="Kopfzeile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586B2" w14:textId="77777777" w:rsidR="00290E1B" w:rsidRPr="001B6138" w:rsidRDefault="00290E1B" w:rsidP="009D0413">
    <w:pPr>
      <w:pStyle w:val="Kopfzeile"/>
      <w:rPr>
        <w:sz w:val="12"/>
      </w:rPr>
    </w:pPr>
    <w:r>
      <w:tab/>
    </w:r>
    <w:r>
      <w:tab/>
      <w:t xml:space="preserve">Page: </w:t>
    </w:r>
    <w:r w:rsidR="00A03BAD">
      <w:rPr>
        <w:rStyle w:val="Seitenzahl"/>
      </w:rPr>
      <w:fldChar w:fldCharType="begin"/>
    </w:r>
    <w:r w:rsidR="00A03BAD">
      <w:rPr>
        <w:rStyle w:val="Seitenzahl"/>
      </w:rPr>
      <w:instrText xml:space="preserve"> PAGE </w:instrText>
    </w:r>
    <w:r w:rsidR="00A03BAD">
      <w:rPr>
        <w:rStyle w:val="Seitenzahl"/>
      </w:rPr>
      <w:fldChar w:fldCharType="separate"/>
    </w:r>
    <w:r w:rsidR="00C9009F">
      <w:rPr>
        <w:rStyle w:val="Seitenzahl"/>
        <w:noProof/>
      </w:rPr>
      <w:t>2</w:t>
    </w:r>
    <w:r w:rsidR="00A03BAD">
      <w:rPr>
        <w:rStyle w:val="Seitenzahl"/>
      </w:rPr>
      <w:fldChar w:fldCharType="end"/>
    </w:r>
    <w:r>
      <w:rPr>
        <w:rStyle w:val="Seitenzahl"/>
      </w:rPr>
      <w:t xml:space="preserve"> of </w:t>
    </w:r>
    <w:r w:rsidR="00A03BAD">
      <w:rPr>
        <w:rStyle w:val="Seitenzahl"/>
      </w:rPr>
      <w:fldChar w:fldCharType="begin"/>
    </w:r>
    <w:r w:rsidR="00A03BAD">
      <w:rPr>
        <w:rStyle w:val="Seitenzahl"/>
      </w:rPr>
      <w:instrText xml:space="preserve"> NUMPAGES  \* MERGEFORMAT </w:instrText>
    </w:r>
    <w:r w:rsidR="00A03BAD">
      <w:rPr>
        <w:rStyle w:val="Seitenzahl"/>
      </w:rPr>
      <w:fldChar w:fldCharType="separate"/>
    </w:r>
    <w:r w:rsidR="00C9009F">
      <w:rPr>
        <w:rStyle w:val="Seitenzahl"/>
        <w:noProof/>
      </w:rPr>
      <w:t>2</w:t>
    </w:r>
    <w:r w:rsidR="00A03BAD">
      <w:rPr>
        <w:rStyle w:val="Seitenzahl"/>
      </w:rPr>
      <w:fldChar w:fldCharType="end"/>
    </w:r>
  </w:p>
  <w:p w14:paraId="4D0D632F" w14:textId="77777777" w:rsidR="00290E1B" w:rsidRPr="00290E1B" w:rsidRDefault="00290E1B" w:rsidP="00290E1B">
    <w:pPr>
      <w:pStyle w:val="Kopfzeile"/>
      <w:pBdr>
        <w:top w:val="single" w:sz="6" w:space="1" w:color="auto"/>
      </w:pBdr>
      <w:rPr>
        <w:sz w:val="12"/>
      </w:rPr>
    </w:pPr>
    <w:r>
      <w:tab/>
    </w:r>
    <w:r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0D24D" w14:textId="1197E237" w:rsidR="00290E1B" w:rsidRDefault="00A8222A">
    <w:pPr>
      <w:pStyle w:val="Kopfzeile"/>
      <w:pBdr>
        <w:bottom w:val="single" w:sz="6" w:space="1" w:color="auto"/>
      </w:pBdr>
    </w:pPr>
    <w:r>
      <w:rPr>
        <w:noProof/>
      </w:rPr>
      <mc:AlternateContent>
        <mc:Choice Requires="wpc">
          <w:drawing>
            <wp:anchor distT="0" distB="0" distL="114300" distR="114300" simplePos="0" relativeHeight="251657728" behindDoc="0" locked="0" layoutInCell="0" allowOverlap="1" wp14:anchorId="6FDEEEEF" wp14:editId="5681362B">
              <wp:simplePos x="0" y="0"/>
              <wp:positionH relativeFrom="column">
                <wp:posOffset>-391795</wp:posOffset>
              </wp:positionH>
              <wp:positionV relativeFrom="paragraph">
                <wp:posOffset>3660140</wp:posOffset>
              </wp:positionV>
              <wp:extent cx="228600" cy="2491105"/>
              <wp:effectExtent l="1092200" t="0" r="1041400" b="0"/>
              <wp:wrapNone/>
              <wp:docPr id="2026670105" name="Zeichenbereich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 w="9525" cap="flat" cmpd="sng" algn="ctr">
                        <a:solidFill>
                          <a:srgbClr val="000000"/>
                        </a:solidFill>
                        <a:prstDash val="solid"/>
                        <a:miter lim="800000"/>
                        <a:headEnd type="none" w="med" len="med"/>
                        <a:tailEnd type="none" w="med" len="med"/>
                      </a:ln>
                    </wpc:whole>
                    <wps:wsp>
                      <wps:cNvPr id="957882500" name="Rectangle 3"/>
                      <wps:cNvSpPr>
                        <a:spLocks/>
                      </wps:cNvSpPr>
                      <wps:spPr bwMode="auto">
                        <a:xfrm rot="16200000">
                          <a:off x="-1091589" y="1123633"/>
                          <a:ext cx="2364105" cy="116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07E677" w14:textId="77777777" w:rsidR="00290E1B" w:rsidRDefault="00290E1B">
                            <w:r>
                              <w:rPr>
                                <w:color w:val="000000"/>
                                <w:sz w:val="18"/>
                              </w:rPr>
                              <w:t>Created in accordance with the rules of PORGA 901001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FDEEEEF" id="Zeichenbereich 1" o:spid="_x0000_s1026" editas="canvas" style="position:absolute;margin-left:-30.85pt;margin-top:288.2pt;width:18pt;height:196.15pt;z-index:251657728" coordsize="2286,249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2286;height:24911;visibility:visible;mso-wrap-style:square" stroked="t">
                <v:fill o:detectmouseclick="t"/>
                <v:path o:connecttype="none"/>
              </v:shape>
              <v:rect id="Rectangle 3" o:spid="_x0000_s1028" style="position:absolute;left:-10917;top:11237;width:23641;height:116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" filled="f" stroked="f">
                <v:path arrowok="t"/>
                <v:textbox style="layout-flow:vertical;mso-layout-flow-alt:bottom-to-top" inset="0,0,0,0">
                  <w:txbxContent>
                    <w:p w14:paraId="3607E677" w14:textId="77777777" w:rsidR="00290E1B" w:rsidRDefault="00290E1B">
                      <w:r>
                        <w:rPr>
                          <w:color w:val="000000"/>
                          <w:sz w:val="18"/>
                        </w:rPr>
                        <w:t>Created in accordance with the rules of PORGA 901001</w:t>
                      </w:r>
                    </w:p>
                  </w:txbxContent>
                </v:textbox>
              </v:rect>
            </v:group>
          </w:pict>
        </mc:Fallback>
      </mc:AlternateContent>
    </w:r>
    <w:r w:rsidR="00290E1B">
      <w:rPr>
        <w:sz w:val="12"/>
        <w:szCs w:val="12"/>
      </w:rPr>
      <w:fldChar w:fldCharType="begin"/>
    </w:r>
    <w:r w:rsidR="00290E1B">
      <w:rPr>
        <w:sz w:val="12"/>
        <w:szCs w:val="12"/>
      </w:rPr>
      <w:instrText xml:space="preserve"> FILENAME  \p  \* MERGEFORMAT </w:instrText>
    </w:r>
    <w:r w:rsidR="00290E1B">
      <w:rPr>
        <w:sz w:val="12"/>
        <w:szCs w:val="12"/>
      </w:rPr>
      <w:fldChar w:fldCharType="separate"/>
    </w:r>
    <w:r w:rsidR="00637828">
      <w:rPr>
        <w:noProof/>
        <w:sz w:val="12"/>
        <w:szCs w:val="12"/>
      </w:rPr>
      <w:t>https://myputzmeister.sharepoint.com/sites/pmh/marketing/Public/PR/Press Releases/PM/PI 2000-2999/PI 2052 Bauma 2025 Doppelkolbenpumpe P720/PI 2052 Double Piston pump P720 Synchro_ES.docx</w:t>
    </w:r>
    <w:r w:rsidR="00290E1B">
      <w:rPr>
        <w:sz w:val="12"/>
        <w:szCs w:val="12"/>
      </w:rPr>
      <w:fldChar w:fldCharType="end"/>
    </w:r>
    <w:r>
      <w:tab/>
    </w:r>
    <w:r>
      <w:tab/>
    </w:r>
    <w:r w:rsidR="00290E1B">
      <w:fldChar w:fldCharType="begin"/>
    </w:r>
    <w:r w:rsidR="00290E1B">
      <w:instrText xml:space="preserve"> CREATEDATE \@ "yyyy-MM-dd" \* MERGEFORMAT </w:instrText>
    </w:r>
    <w:r w:rsidR="00290E1B">
      <w:fldChar w:fldCharType="separate"/>
    </w:r>
    <w:r w:rsidR="00637828">
      <w:rPr>
        <w:noProof/>
      </w:rPr>
      <w:t>2025-04-03</w:t>
    </w:r>
    <w:r w:rsidR="00290E1B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7953F0"/>
    <w:multiLevelType w:val="hybridMultilevel"/>
    <w:tmpl w:val="DD4EA6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61263D"/>
    <w:multiLevelType w:val="hybridMultilevel"/>
    <w:tmpl w:val="4770FA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025F4E"/>
    <w:multiLevelType w:val="hybridMultilevel"/>
    <w:tmpl w:val="D73A6B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1661F6"/>
    <w:multiLevelType w:val="hybridMultilevel"/>
    <w:tmpl w:val="E124B2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FD4306"/>
    <w:multiLevelType w:val="hybridMultilevel"/>
    <w:tmpl w:val="03D67D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5B298C"/>
    <w:multiLevelType w:val="hybridMultilevel"/>
    <w:tmpl w:val="F0EE9A52"/>
    <w:lvl w:ilvl="0" w:tplc="95AC6E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92414E"/>
    <w:multiLevelType w:val="hybridMultilevel"/>
    <w:tmpl w:val="07A21F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3373F1"/>
    <w:multiLevelType w:val="hybridMultilevel"/>
    <w:tmpl w:val="E60E324E"/>
    <w:lvl w:ilvl="0" w:tplc="BC48B1F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6E4D7F"/>
    <w:multiLevelType w:val="hybridMultilevel"/>
    <w:tmpl w:val="AC327C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AC0C9B"/>
    <w:multiLevelType w:val="hybridMultilevel"/>
    <w:tmpl w:val="EFCCFFE0"/>
    <w:lvl w:ilvl="0" w:tplc="95AC6E5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BFB681D"/>
    <w:multiLevelType w:val="hybridMultilevel"/>
    <w:tmpl w:val="BF940C68"/>
    <w:lvl w:ilvl="0" w:tplc="95AC6E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F64636"/>
    <w:multiLevelType w:val="hybridMultilevel"/>
    <w:tmpl w:val="97E00A32"/>
    <w:lvl w:ilvl="0" w:tplc="95AC6E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3393971">
    <w:abstractNumId w:val="2"/>
  </w:num>
  <w:num w:numId="2" w16cid:durableId="32730248">
    <w:abstractNumId w:val="7"/>
  </w:num>
  <w:num w:numId="3" w16cid:durableId="1752854779">
    <w:abstractNumId w:val="5"/>
  </w:num>
  <w:num w:numId="4" w16cid:durableId="1029069978">
    <w:abstractNumId w:val="9"/>
  </w:num>
  <w:num w:numId="5" w16cid:durableId="295257682">
    <w:abstractNumId w:val="10"/>
  </w:num>
  <w:num w:numId="6" w16cid:durableId="2116778849">
    <w:abstractNumId w:val="11"/>
  </w:num>
  <w:num w:numId="7" w16cid:durableId="2050371271">
    <w:abstractNumId w:val="4"/>
  </w:num>
  <w:num w:numId="8" w16cid:durableId="1370299732">
    <w:abstractNumId w:val="8"/>
  </w:num>
  <w:num w:numId="9" w16cid:durableId="190458281">
    <w:abstractNumId w:val="3"/>
  </w:num>
  <w:num w:numId="10" w16cid:durableId="1794132105">
    <w:abstractNumId w:val="6"/>
  </w:num>
  <w:num w:numId="11" w16cid:durableId="1235318742">
    <w:abstractNumId w:val="0"/>
  </w:num>
  <w:num w:numId="12" w16cid:durableId="3267159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026"/>
    <w:rsid w:val="00005C91"/>
    <w:rsid w:val="00006A82"/>
    <w:rsid w:val="00011A32"/>
    <w:rsid w:val="000173A8"/>
    <w:rsid w:val="00017F79"/>
    <w:rsid w:val="000200A7"/>
    <w:rsid w:val="00025EDC"/>
    <w:rsid w:val="00035E1E"/>
    <w:rsid w:val="00057598"/>
    <w:rsid w:val="000637B2"/>
    <w:rsid w:val="00067B87"/>
    <w:rsid w:val="00076353"/>
    <w:rsid w:val="00082938"/>
    <w:rsid w:val="00083BC3"/>
    <w:rsid w:val="00093259"/>
    <w:rsid w:val="00095EEC"/>
    <w:rsid w:val="000A07AE"/>
    <w:rsid w:val="000A70BE"/>
    <w:rsid w:val="000C52FB"/>
    <w:rsid w:val="000C7182"/>
    <w:rsid w:val="000D4CE0"/>
    <w:rsid w:val="001017E5"/>
    <w:rsid w:val="00132446"/>
    <w:rsid w:val="00134044"/>
    <w:rsid w:val="001357E5"/>
    <w:rsid w:val="00141FFB"/>
    <w:rsid w:val="001421B6"/>
    <w:rsid w:val="00142340"/>
    <w:rsid w:val="00145DE7"/>
    <w:rsid w:val="001661E5"/>
    <w:rsid w:val="00172730"/>
    <w:rsid w:val="0017541C"/>
    <w:rsid w:val="00177C0F"/>
    <w:rsid w:val="001841BF"/>
    <w:rsid w:val="001952FC"/>
    <w:rsid w:val="001A08D7"/>
    <w:rsid w:val="001A3E08"/>
    <w:rsid w:val="001B39FC"/>
    <w:rsid w:val="001B43B0"/>
    <w:rsid w:val="001C3D75"/>
    <w:rsid w:val="001D0722"/>
    <w:rsid w:val="001D3C1C"/>
    <w:rsid w:val="001D3FFF"/>
    <w:rsid w:val="001D41E1"/>
    <w:rsid w:val="001D6D26"/>
    <w:rsid w:val="001E55DF"/>
    <w:rsid w:val="001F2002"/>
    <w:rsid w:val="00235AD2"/>
    <w:rsid w:val="00237511"/>
    <w:rsid w:val="0024021D"/>
    <w:rsid w:val="00254EF9"/>
    <w:rsid w:val="00257077"/>
    <w:rsid w:val="00270002"/>
    <w:rsid w:val="00272F2A"/>
    <w:rsid w:val="00290026"/>
    <w:rsid w:val="00290E1B"/>
    <w:rsid w:val="002A23D5"/>
    <w:rsid w:val="002A6DD3"/>
    <w:rsid w:val="002B4AA5"/>
    <w:rsid w:val="002C09E4"/>
    <w:rsid w:val="002C41B9"/>
    <w:rsid w:val="002E4621"/>
    <w:rsid w:val="002E6951"/>
    <w:rsid w:val="002F2465"/>
    <w:rsid w:val="00325602"/>
    <w:rsid w:val="00334BE7"/>
    <w:rsid w:val="00335008"/>
    <w:rsid w:val="00336F0B"/>
    <w:rsid w:val="00364EF9"/>
    <w:rsid w:val="003752CD"/>
    <w:rsid w:val="003777DE"/>
    <w:rsid w:val="00392BB2"/>
    <w:rsid w:val="00392BDE"/>
    <w:rsid w:val="003A3AA0"/>
    <w:rsid w:val="003A6C8A"/>
    <w:rsid w:val="003B49CD"/>
    <w:rsid w:val="003B4D03"/>
    <w:rsid w:val="003B5449"/>
    <w:rsid w:val="003C7FA1"/>
    <w:rsid w:val="003D1B3B"/>
    <w:rsid w:val="003D5A00"/>
    <w:rsid w:val="003D7CFF"/>
    <w:rsid w:val="003E77E3"/>
    <w:rsid w:val="00413706"/>
    <w:rsid w:val="00436D4E"/>
    <w:rsid w:val="004539F1"/>
    <w:rsid w:val="0045486B"/>
    <w:rsid w:val="0047366D"/>
    <w:rsid w:val="00476963"/>
    <w:rsid w:val="004904D5"/>
    <w:rsid w:val="004A4AB3"/>
    <w:rsid w:val="004A61C1"/>
    <w:rsid w:val="004B31C8"/>
    <w:rsid w:val="004C3A11"/>
    <w:rsid w:val="004D1355"/>
    <w:rsid w:val="004D2E54"/>
    <w:rsid w:val="004D595A"/>
    <w:rsid w:val="004D5F1B"/>
    <w:rsid w:val="004F71E5"/>
    <w:rsid w:val="005008F3"/>
    <w:rsid w:val="005015FD"/>
    <w:rsid w:val="0050197E"/>
    <w:rsid w:val="00506F16"/>
    <w:rsid w:val="00523BAA"/>
    <w:rsid w:val="00546E00"/>
    <w:rsid w:val="00554C9D"/>
    <w:rsid w:val="00556D5F"/>
    <w:rsid w:val="00562C1F"/>
    <w:rsid w:val="00564BB4"/>
    <w:rsid w:val="0056583F"/>
    <w:rsid w:val="00574406"/>
    <w:rsid w:val="00575338"/>
    <w:rsid w:val="00580BF8"/>
    <w:rsid w:val="00580DB5"/>
    <w:rsid w:val="005B678D"/>
    <w:rsid w:val="005B7A13"/>
    <w:rsid w:val="005C1EB1"/>
    <w:rsid w:val="005C2452"/>
    <w:rsid w:val="005D0F03"/>
    <w:rsid w:val="005D7CEB"/>
    <w:rsid w:val="005E029D"/>
    <w:rsid w:val="005F7FCC"/>
    <w:rsid w:val="0060207B"/>
    <w:rsid w:val="00605421"/>
    <w:rsid w:val="00611056"/>
    <w:rsid w:val="00613288"/>
    <w:rsid w:val="00622A56"/>
    <w:rsid w:val="00622B33"/>
    <w:rsid w:val="00637828"/>
    <w:rsid w:val="00647578"/>
    <w:rsid w:val="00654EE8"/>
    <w:rsid w:val="00661D36"/>
    <w:rsid w:val="00664A75"/>
    <w:rsid w:val="00664E67"/>
    <w:rsid w:val="00667F0E"/>
    <w:rsid w:val="0067014D"/>
    <w:rsid w:val="00670FF8"/>
    <w:rsid w:val="00692D2D"/>
    <w:rsid w:val="006949C8"/>
    <w:rsid w:val="00697F21"/>
    <w:rsid w:val="006B0497"/>
    <w:rsid w:val="006B430E"/>
    <w:rsid w:val="006B5D54"/>
    <w:rsid w:val="006C1EB4"/>
    <w:rsid w:val="006C47C3"/>
    <w:rsid w:val="006C5DBF"/>
    <w:rsid w:val="006C6259"/>
    <w:rsid w:val="006D50D9"/>
    <w:rsid w:val="006D733A"/>
    <w:rsid w:val="006E297B"/>
    <w:rsid w:val="006E6603"/>
    <w:rsid w:val="006F11C3"/>
    <w:rsid w:val="00701BD7"/>
    <w:rsid w:val="00705C1A"/>
    <w:rsid w:val="00723D25"/>
    <w:rsid w:val="00727728"/>
    <w:rsid w:val="007279AE"/>
    <w:rsid w:val="00733A33"/>
    <w:rsid w:val="007355E6"/>
    <w:rsid w:val="007447EB"/>
    <w:rsid w:val="00744B5B"/>
    <w:rsid w:val="00747EC9"/>
    <w:rsid w:val="0075697D"/>
    <w:rsid w:val="007645A6"/>
    <w:rsid w:val="0077183E"/>
    <w:rsid w:val="007744C6"/>
    <w:rsid w:val="007832C7"/>
    <w:rsid w:val="007A7AE4"/>
    <w:rsid w:val="007B0856"/>
    <w:rsid w:val="007B1193"/>
    <w:rsid w:val="007B4254"/>
    <w:rsid w:val="007B6BDD"/>
    <w:rsid w:val="007D6B65"/>
    <w:rsid w:val="007E3014"/>
    <w:rsid w:val="007E7B3B"/>
    <w:rsid w:val="00800AC3"/>
    <w:rsid w:val="00801ECB"/>
    <w:rsid w:val="00807213"/>
    <w:rsid w:val="00813D04"/>
    <w:rsid w:val="00831D4D"/>
    <w:rsid w:val="00832EA5"/>
    <w:rsid w:val="00843A20"/>
    <w:rsid w:val="00845152"/>
    <w:rsid w:val="00852F9F"/>
    <w:rsid w:val="0085497E"/>
    <w:rsid w:val="0085696C"/>
    <w:rsid w:val="00861BD3"/>
    <w:rsid w:val="0086475C"/>
    <w:rsid w:val="00866D0A"/>
    <w:rsid w:val="00876391"/>
    <w:rsid w:val="00890A46"/>
    <w:rsid w:val="00892DF3"/>
    <w:rsid w:val="00892F40"/>
    <w:rsid w:val="0089564F"/>
    <w:rsid w:val="008B07AD"/>
    <w:rsid w:val="008B3CB8"/>
    <w:rsid w:val="008C4C32"/>
    <w:rsid w:val="008C6250"/>
    <w:rsid w:val="008D7747"/>
    <w:rsid w:val="008E693A"/>
    <w:rsid w:val="008F6E5F"/>
    <w:rsid w:val="008F752E"/>
    <w:rsid w:val="00901CFE"/>
    <w:rsid w:val="0090434A"/>
    <w:rsid w:val="00905C49"/>
    <w:rsid w:val="0090782D"/>
    <w:rsid w:val="00917EEB"/>
    <w:rsid w:val="00934899"/>
    <w:rsid w:val="00942715"/>
    <w:rsid w:val="0095672B"/>
    <w:rsid w:val="00972D8D"/>
    <w:rsid w:val="00973F0A"/>
    <w:rsid w:val="00974099"/>
    <w:rsid w:val="00974FFC"/>
    <w:rsid w:val="00983318"/>
    <w:rsid w:val="009977CA"/>
    <w:rsid w:val="009B003F"/>
    <w:rsid w:val="009B1924"/>
    <w:rsid w:val="009C02B3"/>
    <w:rsid w:val="009C101A"/>
    <w:rsid w:val="009C58A4"/>
    <w:rsid w:val="009D0413"/>
    <w:rsid w:val="009D2853"/>
    <w:rsid w:val="009D2B68"/>
    <w:rsid w:val="009F42B8"/>
    <w:rsid w:val="009F73FF"/>
    <w:rsid w:val="00A00066"/>
    <w:rsid w:val="00A017B6"/>
    <w:rsid w:val="00A03BAD"/>
    <w:rsid w:val="00A1516F"/>
    <w:rsid w:val="00A15E12"/>
    <w:rsid w:val="00A20E62"/>
    <w:rsid w:val="00A35F0F"/>
    <w:rsid w:val="00A42A2A"/>
    <w:rsid w:val="00A5241D"/>
    <w:rsid w:val="00A52DA7"/>
    <w:rsid w:val="00A54299"/>
    <w:rsid w:val="00A60C39"/>
    <w:rsid w:val="00A62AC6"/>
    <w:rsid w:val="00A645E2"/>
    <w:rsid w:val="00A72FD5"/>
    <w:rsid w:val="00A8222A"/>
    <w:rsid w:val="00A8406B"/>
    <w:rsid w:val="00A92FAB"/>
    <w:rsid w:val="00AE266C"/>
    <w:rsid w:val="00AE29F3"/>
    <w:rsid w:val="00AF6D94"/>
    <w:rsid w:val="00B0269B"/>
    <w:rsid w:val="00B10AD4"/>
    <w:rsid w:val="00B221C9"/>
    <w:rsid w:val="00B23925"/>
    <w:rsid w:val="00B2794A"/>
    <w:rsid w:val="00B4553D"/>
    <w:rsid w:val="00B50A07"/>
    <w:rsid w:val="00B51ED1"/>
    <w:rsid w:val="00B54242"/>
    <w:rsid w:val="00B70188"/>
    <w:rsid w:val="00B707CB"/>
    <w:rsid w:val="00B802D5"/>
    <w:rsid w:val="00B9555A"/>
    <w:rsid w:val="00BA1A29"/>
    <w:rsid w:val="00BA76D7"/>
    <w:rsid w:val="00BB2B6B"/>
    <w:rsid w:val="00BB4901"/>
    <w:rsid w:val="00BB6844"/>
    <w:rsid w:val="00BB7CED"/>
    <w:rsid w:val="00BC3146"/>
    <w:rsid w:val="00BC3A86"/>
    <w:rsid w:val="00BC66BA"/>
    <w:rsid w:val="00BC7E35"/>
    <w:rsid w:val="00BD0330"/>
    <w:rsid w:val="00BE713F"/>
    <w:rsid w:val="00BF324B"/>
    <w:rsid w:val="00C13365"/>
    <w:rsid w:val="00C16868"/>
    <w:rsid w:val="00C2151B"/>
    <w:rsid w:val="00C24067"/>
    <w:rsid w:val="00C27BEB"/>
    <w:rsid w:val="00C4510B"/>
    <w:rsid w:val="00C4704F"/>
    <w:rsid w:val="00C565D9"/>
    <w:rsid w:val="00C60498"/>
    <w:rsid w:val="00C6331B"/>
    <w:rsid w:val="00C63FC0"/>
    <w:rsid w:val="00C7135B"/>
    <w:rsid w:val="00C841B2"/>
    <w:rsid w:val="00C9009F"/>
    <w:rsid w:val="00CC1F89"/>
    <w:rsid w:val="00CC7F1F"/>
    <w:rsid w:val="00D05F59"/>
    <w:rsid w:val="00D1326A"/>
    <w:rsid w:val="00D17FA8"/>
    <w:rsid w:val="00D20DE5"/>
    <w:rsid w:val="00D21751"/>
    <w:rsid w:val="00D2347E"/>
    <w:rsid w:val="00D2386E"/>
    <w:rsid w:val="00D2582C"/>
    <w:rsid w:val="00D34932"/>
    <w:rsid w:val="00D35730"/>
    <w:rsid w:val="00D448E8"/>
    <w:rsid w:val="00D642F4"/>
    <w:rsid w:val="00D66A6C"/>
    <w:rsid w:val="00D7035C"/>
    <w:rsid w:val="00D749DE"/>
    <w:rsid w:val="00D74EAB"/>
    <w:rsid w:val="00D91285"/>
    <w:rsid w:val="00DC0342"/>
    <w:rsid w:val="00DC12F5"/>
    <w:rsid w:val="00DC305F"/>
    <w:rsid w:val="00DE1BC2"/>
    <w:rsid w:val="00DE27A3"/>
    <w:rsid w:val="00DF238A"/>
    <w:rsid w:val="00DF5BB8"/>
    <w:rsid w:val="00E01CCF"/>
    <w:rsid w:val="00E133A9"/>
    <w:rsid w:val="00E20A1E"/>
    <w:rsid w:val="00E24A71"/>
    <w:rsid w:val="00E30B18"/>
    <w:rsid w:val="00E31D68"/>
    <w:rsid w:val="00E40B2A"/>
    <w:rsid w:val="00E45FB1"/>
    <w:rsid w:val="00E545B2"/>
    <w:rsid w:val="00E6292C"/>
    <w:rsid w:val="00E64DB1"/>
    <w:rsid w:val="00E71E07"/>
    <w:rsid w:val="00E913D5"/>
    <w:rsid w:val="00EA1E62"/>
    <w:rsid w:val="00EA340B"/>
    <w:rsid w:val="00EA43A2"/>
    <w:rsid w:val="00EB0DE2"/>
    <w:rsid w:val="00EB18CD"/>
    <w:rsid w:val="00EB3C27"/>
    <w:rsid w:val="00EB4EAC"/>
    <w:rsid w:val="00EB5C19"/>
    <w:rsid w:val="00EC44A6"/>
    <w:rsid w:val="00EE3945"/>
    <w:rsid w:val="00EE7E1A"/>
    <w:rsid w:val="00EF440B"/>
    <w:rsid w:val="00EF4BA8"/>
    <w:rsid w:val="00F0330A"/>
    <w:rsid w:val="00F13097"/>
    <w:rsid w:val="00F21CC2"/>
    <w:rsid w:val="00F2639D"/>
    <w:rsid w:val="00F32501"/>
    <w:rsid w:val="00F3714C"/>
    <w:rsid w:val="00F40E50"/>
    <w:rsid w:val="00F464DE"/>
    <w:rsid w:val="00F56D98"/>
    <w:rsid w:val="00F70344"/>
    <w:rsid w:val="00F70BD5"/>
    <w:rsid w:val="00F75F99"/>
    <w:rsid w:val="00F807B8"/>
    <w:rsid w:val="00F80B65"/>
    <w:rsid w:val="00F81F21"/>
    <w:rsid w:val="00F90230"/>
    <w:rsid w:val="00F9787F"/>
    <w:rsid w:val="00FA4DFC"/>
    <w:rsid w:val="00FA77E4"/>
    <w:rsid w:val="00FB0EAC"/>
    <w:rsid w:val="00FD5284"/>
    <w:rsid w:val="00FE1229"/>
    <w:rsid w:val="00FF1485"/>
    <w:rsid w:val="00FF190A"/>
    <w:rsid w:val="00FF25EA"/>
    <w:rsid w:val="00FF4DA7"/>
    <w:rsid w:val="00FF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56BB46"/>
  <w15:chartTrackingRefBased/>
  <w15:docId w15:val="{229487CE-E534-8840-94FC-7D2B506A7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9B1924"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EB1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DF5BB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F5BB8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A7AE4"/>
  </w:style>
  <w:style w:type="character" w:styleId="Hyperlink">
    <w:name w:val="Hyperlink"/>
    <w:rsid w:val="00D7035C"/>
    <w:rPr>
      <w:color w:val="0000FF"/>
      <w:u w:val="single"/>
    </w:rPr>
  </w:style>
  <w:style w:type="paragraph" w:customStyle="1" w:styleId="Titelcorpo">
    <w:name w:val="Titel corpo"/>
    <w:basedOn w:val="Standard"/>
    <w:rsid w:val="00564BB4"/>
    <w:pPr>
      <w:widowControl w:val="0"/>
      <w:autoSpaceDE w:val="0"/>
      <w:autoSpaceDN w:val="0"/>
      <w:adjustRightInd w:val="0"/>
      <w:spacing w:line="655" w:lineRule="atLeast"/>
      <w:textAlignment w:val="center"/>
    </w:pPr>
    <w:rPr>
      <w:rFonts w:ascii="CorporateS-Bold" w:hAnsi="CorporateS-Bold"/>
      <w:b/>
      <w:color w:val="000000"/>
      <w:sz w:val="56"/>
    </w:rPr>
  </w:style>
  <w:style w:type="paragraph" w:customStyle="1" w:styleId="Artikeleinleitung">
    <w:name w:val="Artikeleinleitung"/>
    <w:basedOn w:val="Standard"/>
    <w:rsid w:val="00564BB4"/>
    <w:pPr>
      <w:widowControl w:val="0"/>
      <w:autoSpaceDE w:val="0"/>
      <w:autoSpaceDN w:val="0"/>
      <w:adjustRightInd w:val="0"/>
      <w:spacing w:line="220" w:lineRule="atLeast"/>
      <w:jc w:val="both"/>
      <w:textAlignment w:val="center"/>
    </w:pPr>
    <w:rPr>
      <w:rFonts w:ascii="CorporateS-Bold" w:hAnsi="CorporateS-Bold"/>
      <w:b/>
      <w:color w:val="000000"/>
      <w:sz w:val="18"/>
    </w:rPr>
  </w:style>
  <w:style w:type="paragraph" w:customStyle="1" w:styleId="Textcorpo">
    <w:name w:val="Text corpo"/>
    <w:basedOn w:val="Standard"/>
    <w:rsid w:val="00564BB4"/>
    <w:pPr>
      <w:widowControl w:val="0"/>
      <w:tabs>
        <w:tab w:val="left" w:pos="170"/>
        <w:tab w:val="left" w:pos="340"/>
      </w:tabs>
      <w:autoSpaceDE w:val="0"/>
      <w:autoSpaceDN w:val="0"/>
      <w:adjustRightInd w:val="0"/>
      <w:spacing w:line="220" w:lineRule="atLeast"/>
      <w:jc w:val="both"/>
      <w:textAlignment w:val="center"/>
    </w:pPr>
    <w:rPr>
      <w:rFonts w:ascii="CorporateA-Regular" w:hAnsi="CorporateA-Regular"/>
      <w:color w:val="000000"/>
      <w:sz w:val="18"/>
    </w:rPr>
  </w:style>
  <w:style w:type="paragraph" w:customStyle="1" w:styleId="Zwischen-Bildtitel">
    <w:name w:val="Zwischen-/Bildtitel"/>
    <w:basedOn w:val="Standard"/>
    <w:rsid w:val="00564BB4"/>
    <w:pPr>
      <w:widowControl w:val="0"/>
      <w:autoSpaceDE w:val="0"/>
      <w:autoSpaceDN w:val="0"/>
      <w:adjustRightInd w:val="0"/>
      <w:spacing w:line="220" w:lineRule="atLeast"/>
      <w:textAlignment w:val="center"/>
    </w:pPr>
    <w:rPr>
      <w:rFonts w:ascii="CorporateS-Bold" w:hAnsi="CorporateS-Bold"/>
      <w:b/>
      <w:color w:val="000000"/>
      <w:sz w:val="18"/>
    </w:rPr>
  </w:style>
  <w:style w:type="paragraph" w:customStyle="1" w:styleId="EinfacherAbsatz">
    <w:name w:val="[Einfacher Absatz]"/>
    <w:basedOn w:val="Standard"/>
    <w:rsid w:val="00564BB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CorporateS-Bold" w:hAnsi="CorporateS-Bold"/>
      <w:color w:val="000000"/>
      <w:sz w:val="24"/>
    </w:rPr>
  </w:style>
  <w:style w:type="character" w:customStyle="1" w:styleId="st1">
    <w:name w:val="st1"/>
    <w:basedOn w:val="Absatz-Standardschriftart"/>
    <w:rsid w:val="00F21CC2"/>
  </w:style>
  <w:style w:type="paragraph" w:customStyle="1" w:styleId="Listenabsatz1">
    <w:name w:val="Listenabsatz1"/>
    <w:basedOn w:val="Standard"/>
    <w:rsid w:val="00A017B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035E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GB"/>
    </w:rPr>
  </w:style>
  <w:style w:type="paragraph" w:styleId="Listenabsatz">
    <w:name w:val="List Paragraph"/>
    <w:basedOn w:val="Standard"/>
    <w:uiPriority w:val="34"/>
    <w:qFormat/>
    <w:rsid w:val="00095EEC"/>
    <w:pPr>
      <w:spacing w:after="160" w:line="278" w:lineRule="auto"/>
      <w:ind w:left="720"/>
      <w:contextualSpacing/>
    </w:pPr>
    <w:rPr>
      <w:rFonts w:ascii="Aptos" w:eastAsia="Aptos" w:hAnsi="Aptos"/>
      <w:kern w:val="2"/>
      <w:sz w:val="24"/>
      <w:szCs w:val="24"/>
      <w:lang w:eastAsia="en-US"/>
    </w:rPr>
  </w:style>
  <w:style w:type="character" w:styleId="Kommentarzeichen">
    <w:name w:val="annotation reference"/>
    <w:basedOn w:val="Absatz-Standardschriftart"/>
    <w:rsid w:val="006C1EB4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6C1EB4"/>
  </w:style>
  <w:style w:type="character" w:customStyle="1" w:styleId="KommentartextZchn">
    <w:name w:val="Kommentartext Zchn"/>
    <w:basedOn w:val="Absatz-Standardschriftart"/>
    <w:link w:val="Kommentartext"/>
    <w:rsid w:val="006C1EB4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6C1EB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6C1EB4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8F6E5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8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6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eader" Target="header5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4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950D80000DC0468F254BE3E23EB31C" ma:contentTypeVersion="16" ma:contentTypeDescription="Create a new document." ma:contentTypeScope="" ma:versionID="f3e2c53a6bc45bee5b273e4d1bee4160">
  <xsd:schema xmlns:xsd="http://www.w3.org/2001/XMLSchema" xmlns:xs="http://www.w3.org/2001/XMLSchema" xmlns:p="http://schemas.microsoft.com/office/2006/metadata/properties" xmlns:ns2="61e08b90-acf1-4669-9818-6087b5c76f1e" xmlns:ns3="8ef3d8bd-fb21-416a-b4bd-0f13f1d48744" xmlns:ns4="6f7922bf-5033-4c70-b123-ac15641292d6" targetNamespace="http://schemas.microsoft.com/office/2006/metadata/properties" ma:root="true" ma:fieldsID="a4562948a63f2346c166bed312c94caf" ns2:_="" ns3:_="" ns4:_="">
    <xsd:import namespace="61e08b90-acf1-4669-9818-6087b5c76f1e"/>
    <xsd:import namespace="8ef3d8bd-fb21-416a-b4bd-0f13f1d48744"/>
    <xsd:import namespace="6f7922bf-5033-4c70-b123-ac15641292d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4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08b90-acf1-4669-9818-6087b5c76f1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3d8bd-fb21-416a-b4bd-0f13f1d487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a7bab23-a2d4-4181-bd58-797dd3f0da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922bf-5033-4c70-b123-ac15641292d6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20e42e8-107c-4ecf-aacc-44a992af3aa2}" ma:internalName="TaxCatchAll" ma:showField="CatchAllData" ma:web="6f7922bf-5033-4c70-b123-ac15641292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 xmlns:star_td="http://www.star-group.net/schemas/transit/filters/textdata">
  <documentManagement>
    <TaxCatchAll xmlns="6f7922bf-5033-4c70-b123-ac15641292d6" xsi:nil="true"/>
    <lcf76f155ced4ddcb4097134ff3c332f xmlns="8ef3d8bd-fb21-416a-b4bd-0f13f1d487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03D3DD0-C712-43C5-B077-1CB188A0BA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08b90-acf1-4669-9818-6087b5c76f1e"/>
    <ds:schemaRef ds:uri="8ef3d8bd-fb21-416a-b4bd-0f13f1d48744"/>
    <ds:schemaRef ds:uri="6f7922bf-5033-4c70-b123-ac15641292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61C575-F47D-4695-A6AB-D0DB9E7585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1E7CEB-DD88-4144-8537-A7BC9989F42F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6f7922bf-5033-4c70-b123-ac15641292d6"/>
    <ds:schemaRef ds:uri="8ef3d8bd-fb21-416a-b4bd-0f13f1d48744"/>
    <ds:schemaRef ds:uri="61e08b90-acf1-4669-9818-6087b5c76f1e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794</Words>
  <Characters>4221</Characters>
  <Application>Microsoft Office Word</Application>
  <DocSecurity>0</DocSecurity>
  <Lines>35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Putzmeister Presse-Information Nr:</vt:lpstr>
    </vt:vector>
  </TitlesOfParts>
  <Company>Putzmeister AG</Company>
  <LinksUpToDate>false</LinksUpToDate>
  <CharactersWithSpaces>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Putzmeister Presse-Information Nr:</dc:title>
  <dc:subject/>
  <dc:creator>Anja Kittelmann</dc:creator>
  <cp:keywords/>
  <cp:lastModifiedBy>Märkert, Bernd</cp:lastModifiedBy>
  <cp:revision>6</cp:revision>
  <cp:lastPrinted>2025-04-03T06:07:00Z</cp:lastPrinted>
  <dcterms:created xsi:type="dcterms:W3CDTF">2025-04-03T06:02:00Z</dcterms:created>
  <dcterms:modified xsi:type="dcterms:W3CDTF">2025-04-03T06:07:00Z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0x010100B7950D80000DC0468F254BE3E23EB31C</vt:lpwstr>
  </property>
  <property fmtid="{D5CDD505-2E9C-101B-9397-08002B2CF9AE}" pid="3" name="MediaServiceImageTags">
    <vt:lpwstr/>
  </property>
</Properties>
</file>